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84" w:rsidRPr="004F2790" w:rsidRDefault="00AE1884" w:rsidP="000A2906">
      <w:pPr>
        <w:jc w:val="center"/>
        <w:rPr>
          <w:rFonts w:ascii="Calibri" w:hAnsi="Calibri" w:cs="Calibri"/>
          <w:sz w:val="24"/>
          <w:szCs w:val="24"/>
        </w:rPr>
      </w:pPr>
      <w:r w:rsidRPr="004F2790">
        <w:rPr>
          <w:rFonts w:ascii="Calibri" w:hAnsi="Calibri" w:cs="Calibri"/>
          <w:sz w:val="36"/>
          <w:szCs w:val="24"/>
        </w:rPr>
        <w:t>OZNÁMENÍ</w:t>
      </w:r>
    </w:p>
    <w:p w:rsidR="00AE1884" w:rsidRPr="005B2D33" w:rsidRDefault="00AE1884" w:rsidP="00AE1884">
      <w:pPr>
        <w:pStyle w:val="Nadpis1"/>
        <w:rPr>
          <w:rFonts w:asciiTheme="minorHAnsi" w:hAnsiTheme="minorHAnsi" w:cs="Calibri"/>
          <w:b w:val="0"/>
          <w:sz w:val="40"/>
          <w:szCs w:val="24"/>
        </w:rPr>
      </w:pPr>
    </w:p>
    <w:p w:rsidR="000A2906" w:rsidRPr="00842439" w:rsidRDefault="005B2D33" w:rsidP="00842439">
      <w:pPr>
        <w:pStyle w:val="Bezmezer"/>
        <w:jc w:val="both"/>
        <w:rPr>
          <w:sz w:val="24"/>
        </w:rPr>
      </w:pPr>
      <w:r w:rsidRPr="00842439">
        <w:rPr>
          <w:sz w:val="24"/>
        </w:rPr>
        <w:t xml:space="preserve">Oznamujeme občanům, že </w:t>
      </w:r>
      <w:r w:rsidR="000A2906" w:rsidRPr="00842439">
        <w:rPr>
          <w:sz w:val="24"/>
        </w:rPr>
        <w:t xml:space="preserve">od 15. 5. 2018 mohou ukládat do sběrného dvora ve </w:t>
      </w:r>
      <w:r w:rsidR="00842439" w:rsidRPr="00842439">
        <w:rPr>
          <w:sz w:val="24"/>
        </w:rPr>
        <w:t>S</w:t>
      </w:r>
      <w:r w:rsidR="000A2906" w:rsidRPr="00842439">
        <w:rPr>
          <w:sz w:val="24"/>
        </w:rPr>
        <w:t>tarém Plzenci</w:t>
      </w:r>
      <w:r w:rsidR="00842439" w:rsidRPr="00842439">
        <w:rPr>
          <w:sz w:val="24"/>
        </w:rPr>
        <w:t xml:space="preserve">, </w:t>
      </w:r>
      <w:r w:rsidR="00842439" w:rsidRPr="00842439">
        <w:rPr>
          <w:sz w:val="24"/>
        </w:rPr>
        <w:t>Nepomucká ulice</w:t>
      </w:r>
      <w:r w:rsidR="000A2906" w:rsidRPr="00842439">
        <w:rPr>
          <w:sz w:val="24"/>
        </w:rPr>
        <w:t xml:space="preserve"> odpady uvedené v tabulce.</w:t>
      </w:r>
      <w:r w:rsidR="00842439" w:rsidRPr="00842439">
        <w:rPr>
          <w:sz w:val="24"/>
        </w:rPr>
        <w:t xml:space="preserve"> </w:t>
      </w:r>
    </w:p>
    <w:p w:rsidR="00842439" w:rsidRDefault="00842439" w:rsidP="00842439">
      <w:pPr>
        <w:pStyle w:val="Bezmezer"/>
        <w:jc w:val="both"/>
        <w:rPr>
          <w:sz w:val="24"/>
        </w:rPr>
      </w:pPr>
    </w:p>
    <w:p w:rsidR="00842439" w:rsidRPr="00842439" w:rsidRDefault="00842439" w:rsidP="00842439">
      <w:pPr>
        <w:pStyle w:val="Bezmezer"/>
        <w:jc w:val="both"/>
        <w:rPr>
          <w:sz w:val="24"/>
        </w:rPr>
      </w:pPr>
      <w:bookmarkStart w:id="0" w:name="_GoBack"/>
      <w:bookmarkEnd w:id="0"/>
      <w:r w:rsidRPr="00842439">
        <w:rPr>
          <w:sz w:val="24"/>
        </w:rPr>
        <w:t>Provozní doba:</w:t>
      </w:r>
      <w:r w:rsidRPr="00842439">
        <w:rPr>
          <w:sz w:val="24"/>
        </w:rPr>
        <w:t xml:space="preserve"> </w:t>
      </w:r>
      <w:r w:rsidRPr="00842439">
        <w:rPr>
          <w:sz w:val="24"/>
        </w:rPr>
        <w:t xml:space="preserve"> </w:t>
      </w:r>
    </w:p>
    <w:p w:rsidR="00842439" w:rsidRPr="00842439" w:rsidRDefault="00842439" w:rsidP="00842439">
      <w:pPr>
        <w:pStyle w:val="Bezmezer"/>
        <w:jc w:val="both"/>
        <w:rPr>
          <w:sz w:val="24"/>
        </w:rPr>
      </w:pPr>
      <w:r w:rsidRPr="00842439">
        <w:rPr>
          <w:sz w:val="24"/>
        </w:rPr>
        <w:t>PO, ST</w:t>
      </w:r>
      <w:r w:rsidRPr="00842439">
        <w:rPr>
          <w:sz w:val="24"/>
        </w:rPr>
        <w:tab/>
        <w:t>10.00 – 18.00 hod</w:t>
      </w:r>
    </w:p>
    <w:p w:rsidR="00842439" w:rsidRPr="00842439" w:rsidRDefault="00842439" w:rsidP="00842439">
      <w:pPr>
        <w:pStyle w:val="Bezmezer"/>
        <w:jc w:val="both"/>
        <w:rPr>
          <w:sz w:val="24"/>
        </w:rPr>
      </w:pPr>
      <w:r w:rsidRPr="00842439">
        <w:rPr>
          <w:sz w:val="24"/>
        </w:rPr>
        <w:t>SO</w:t>
      </w:r>
      <w:r w:rsidRPr="00842439">
        <w:rPr>
          <w:sz w:val="24"/>
        </w:rPr>
        <w:tab/>
        <w:t xml:space="preserve">  9.00 – 13.00 hod  </w:t>
      </w:r>
    </w:p>
    <w:p w:rsidR="00842439" w:rsidRPr="00842439" w:rsidRDefault="00842439" w:rsidP="00842439">
      <w:pPr>
        <w:pStyle w:val="Bezmezer"/>
        <w:jc w:val="both"/>
        <w:rPr>
          <w:sz w:val="24"/>
        </w:rPr>
      </w:pPr>
      <w:r w:rsidRPr="00842439">
        <w:rPr>
          <w:sz w:val="24"/>
        </w:rPr>
        <w:t>Telefon: 602 430 972</w:t>
      </w:r>
    </w:p>
    <w:p w:rsidR="000C4E4B" w:rsidRDefault="000C4E4B" w:rsidP="000C4E4B">
      <w:pPr>
        <w:pStyle w:val="Bezmezer"/>
        <w:rPr>
          <w:sz w:val="24"/>
        </w:rPr>
      </w:pPr>
    </w:p>
    <w:p w:rsidR="000C4E4B" w:rsidRDefault="000C4E4B" w:rsidP="000C4E4B">
      <w:pPr>
        <w:pStyle w:val="Bezmezer"/>
        <w:rPr>
          <w:sz w:val="24"/>
        </w:rPr>
      </w:pPr>
    </w:p>
    <w:p w:rsidR="00930A83" w:rsidRDefault="00930A83" w:rsidP="00B71DB8">
      <w:pPr>
        <w:pStyle w:val="Bezmezer"/>
        <w:rPr>
          <w:sz w:val="24"/>
        </w:rPr>
      </w:pPr>
    </w:p>
    <w:p w:rsidR="00930A83" w:rsidRDefault="00930A83" w:rsidP="00B71DB8">
      <w:pPr>
        <w:pStyle w:val="Bezmezer"/>
        <w:rPr>
          <w:sz w:val="24"/>
        </w:rPr>
      </w:pPr>
    </w:p>
    <w:p w:rsidR="00B71DB8" w:rsidRPr="00B71DB8" w:rsidRDefault="00B71DB8" w:rsidP="00B71DB8">
      <w:pPr>
        <w:pStyle w:val="Bezmezer"/>
        <w:rPr>
          <w:sz w:val="24"/>
        </w:rPr>
      </w:pPr>
      <w:r w:rsidRPr="00B71DB8">
        <w:rPr>
          <w:sz w:val="24"/>
        </w:rPr>
        <w:t xml:space="preserve">V  Mokrouších </w:t>
      </w:r>
      <w:r w:rsidR="000A2906">
        <w:rPr>
          <w:sz w:val="24"/>
        </w:rPr>
        <w:t>4</w:t>
      </w:r>
      <w:r w:rsidRPr="00B71DB8">
        <w:rPr>
          <w:sz w:val="24"/>
        </w:rPr>
        <w:t>.</w:t>
      </w:r>
      <w:r w:rsidR="00EC1C8A">
        <w:rPr>
          <w:sz w:val="24"/>
        </w:rPr>
        <w:t xml:space="preserve"> </w:t>
      </w:r>
      <w:r w:rsidR="000A2906">
        <w:rPr>
          <w:sz w:val="24"/>
        </w:rPr>
        <w:t>5</w:t>
      </w:r>
      <w:r w:rsidRPr="00B71DB8">
        <w:rPr>
          <w:sz w:val="24"/>
        </w:rPr>
        <w:t>.</w:t>
      </w:r>
      <w:r w:rsidR="00EC1C8A">
        <w:rPr>
          <w:sz w:val="24"/>
        </w:rPr>
        <w:t xml:space="preserve"> </w:t>
      </w:r>
      <w:r w:rsidRPr="00B71DB8">
        <w:rPr>
          <w:sz w:val="24"/>
        </w:rPr>
        <w:t>201</w:t>
      </w:r>
      <w:r w:rsidR="000A2906">
        <w:rPr>
          <w:sz w:val="24"/>
        </w:rPr>
        <w:t>8</w:t>
      </w:r>
    </w:p>
    <w:p w:rsidR="00062A2D" w:rsidRDefault="00062A2D" w:rsidP="00141462">
      <w:pPr>
        <w:pStyle w:val="Bezmezer"/>
        <w:rPr>
          <w:color w:val="000000"/>
          <w:sz w:val="24"/>
        </w:rPr>
      </w:pPr>
    </w:p>
    <w:p w:rsidR="00062A2D" w:rsidRDefault="00062A2D" w:rsidP="00141462">
      <w:pPr>
        <w:pStyle w:val="Bezmezer"/>
        <w:rPr>
          <w:color w:val="000000"/>
          <w:sz w:val="24"/>
        </w:rPr>
      </w:pPr>
    </w:p>
    <w:p w:rsidR="00062A2D" w:rsidRDefault="00062A2D" w:rsidP="00141462">
      <w:pPr>
        <w:pStyle w:val="Bezmezer"/>
        <w:rPr>
          <w:color w:val="000000"/>
          <w:sz w:val="24"/>
        </w:rPr>
      </w:pPr>
    </w:p>
    <w:p w:rsidR="00141462" w:rsidRPr="00D31836" w:rsidRDefault="00141462" w:rsidP="00141462">
      <w:pPr>
        <w:rPr>
          <w:rFonts w:ascii="Calibri" w:hAnsi="Calibri" w:cs="Calibri"/>
          <w:sz w:val="24"/>
          <w:szCs w:val="24"/>
        </w:rPr>
      </w:pPr>
    </w:p>
    <w:p w:rsidR="00141462" w:rsidRPr="00D31836" w:rsidRDefault="00141462" w:rsidP="00141462">
      <w:pPr>
        <w:rPr>
          <w:rFonts w:ascii="Calibri" w:hAnsi="Calibri" w:cs="Calibri"/>
          <w:sz w:val="24"/>
          <w:szCs w:val="24"/>
        </w:rPr>
      </w:pPr>
    </w:p>
    <w:p w:rsidR="00141462" w:rsidRPr="00D31836" w:rsidRDefault="00141462" w:rsidP="00141462">
      <w:pPr>
        <w:rPr>
          <w:rFonts w:ascii="Calibri" w:hAnsi="Calibri" w:cs="Calibri"/>
          <w:sz w:val="24"/>
          <w:szCs w:val="24"/>
        </w:rPr>
      </w:pPr>
    </w:p>
    <w:p w:rsidR="00141462" w:rsidRPr="00D31836" w:rsidRDefault="00141462" w:rsidP="00141462">
      <w:pPr>
        <w:rPr>
          <w:rFonts w:ascii="Calibri" w:hAnsi="Calibri" w:cs="Calibri"/>
          <w:sz w:val="24"/>
          <w:szCs w:val="24"/>
        </w:rPr>
      </w:pPr>
    </w:p>
    <w:p w:rsidR="00141462" w:rsidRPr="00D31836" w:rsidRDefault="00141462" w:rsidP="00141462">
      <w:pPr>
        <w:pStyle w:val="Bezmezer"/>
      </w:pPr>
      <w:r w:rsidRPr="00D31836">
        <w:t xml:space="preserve">                                                                                                       ………………………………………….</w:t>
      </w:r>
    </w:p>
    <w:p w:rsidR="00141462" w:rsidRPr="00141462" w:rsidRDefault="00141462" w:rsidP="00141462">
      <w:pPr>
        <w:pStyle w:val="Bezmezer"/>
        <w:rPr>
          <w:b/>
        </w:rPr>
      </w:pPr>
      <w:r w:rsidRPr="00D31836">
        <w:t xml:space="preserve">                                                                                             </w:t>
      </w:r>
      <w:r>
        <w:t xml:space="preserve">                 </w:t>
      </w:r>
      <w:r w:rsidRPr="00D31836">
        <w:t xml:space="preserve"> </w:t>
      </w:r>
      <w:r w:rsidRPr="00141462">
        <w:rPr>
          <w:b/>
          <w:sz w:val="24"/>
        </w:rPr>
        <w:t xml:space="preserve">Miloslav </w:t>
      </w:r>
      <w:proofErr w:type="spellStart"/>
      <w:r w:rsidRPr="00141462">
        <w:rPr>
          <w:b/>
          <w:sz w:val="24"/>
        </w:rPr>
        <w:t>Fajman</w:t>
      </w:r>
      <w:proofErr w:type="spellEnd"/>
    </w:p>
    <w:p w:rsidR="00B209A1" w:rsidRDefault="00141462" w:rsidP="00141462">
      <w:pPr>
        <w:pStyle w:val="Bezmezer"/>
      </w:pPr>
      <w:r w:rsidRPr="00D31836">
        <w:t xml:space="preserve">                                                                                                    </w:t>
      </w:r>
      <w:r>
        <w:t xml:space="preserve">                  </w:t>
      </w:r>
      <w:r w:rsidRPr="00D31836">
        <w:t xml:space="preserve"> starosta   </w:t>
      </w:r>
    </w:p>
    <w:p w:rsidR="001504D6" w:rsidRDefault="001504D6" w:rsidP="00141462">
      <w:pPr>
        <w:pStyle w:val="Bezmezer"/>
        <w:rPr>
          <w:b/>
          <w:sz w:val="28"/>
        </w:rPr>
      </w:pPr>
    </w:p>
    <w:p w:rsidR="001504D6" w:rsidRDefault="001504D6" w:rsidP="001504D6">
      <w:pPr>
        <w:jc w:val="center"/>
        <w:rPr>
          <w:rFonts w:ascii="Calibri" w:hAnsi="Calibri" w:cs="Calibri"/>
          <w:b/>
          <w:sz w:val="36"/>
        </w:rPr>
      </w:pPr>
    </w:p>
    <w:p w:rsidR="009D0288" w:rsidRDefault="00FD175B">
      <w:r>
        <w:t xml:space="preserve">                          </w:t>
      </w:r>
    </w:p>
    <w:sectPr w:rsidR="009D0288" w:rsidSect="00277D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E6" w:rsidRDefault="00D116E6" w:rsidP="00FD175B">
      <w:pPr>
        <w:spacing w:after="0" w:line="240" w:lineRule="auto"/>
      </w:pPr>
      <w:r>
        <w:separator/>
      </w:r>
    </w:p>
  </w:endnote>
  <w:endnote w:type="continuationSeparator" w:id="0">
    <w:p w:rsidR="00D116E6" w:rsidRDefault="00D116E6" w:rsidP="00FD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A73" w:rsidRPr="00EC33C9" w:rsidRDefault="00655A73" w:rsidP="00655A73">
    <w:pPr>
      <w:keepNext/>
      <w:tabs>
        <w:tab w:val="left" w:pos="1134"/>
      </w:tabs>
      <w:spacing w:after="0" w:line="240" w:lineRule="auto"/>
      <w:outlineLvl w:val="0"/>
      <w:rPr>
        <w:rFonts w:ascii="Tahoma" w:eastAsia="Times New Roman" w:hAnsi="Tahoma" w:cs="Tahoma"/>
        <w:b/>
        <w:bCs/>
        <w:sz w:val="16"/>
        <w:szCs w:val="24"/>
        <w:lang w:eastAsia="cs-CZ"/>
      </w:rPr>
    </w:pPr>
    <w:r w:rsidRPr="00EC33C9">
      <w:rPr>
        <w:rFonts w:ascii="Tahoma" w:eastAsia="Times New Roman" w:hAnsi="Tahoma" w:cs="Tahoma"/>
        <w:b/>
        <w:bCs/>
        <w:sz w:val="16"/>
        <w:szCs w:val="24"/>
        <w:lang w:eastAsia="cs-CZ"/>
      </w:rPr>
      <w:t>IČO: 00574309, Tel.: 603 158 025, 7</w:t>
    </w:r>
    <w:r w:rsidR="00EC33C9" w:rsidRPr="00EC33C9">
      <w:rPr>
        <w:rFonts w:ascii="Tahoma" w:eastAsia="Times New Roman" w:hAnsi="Tahoma" w:cs="Tahoma"/>
        <w:b/>
        <w:bCs/>
        <w:sz w:val="16"/>
        <w:szCs w:val="24"/>
        <w:lang w:eastAsia="cs-CZ"/>
      </w:rPr>
      <w:t>77 727 254</w:t>
    </w:r>
    <w:r w:rsidRPr="00EC33C9">
      <w:rPr>
        <w:rFonts w:ascii="Tahoma" w:eastAsia="Times New Roman" w:hAnsi="Tahoma" w:cs="Tahoma"/>
        <w:b/>
        <w:bCs/>
        <w:sz w:val="16"/>
        <w:szCs w:val="24"/>
        <w:lang w:eastAsia="cs-CZ"/>
      </w:rPr>
      <w:t>, E-mail: obec.mokrouse@seznam.cz</w:t>
    </w:r>
  </w:p>
  <w:p w:rsidR="00655A73" w:rsidRPr="00EC33C9" w:rsidRDefault="00655A73" w:rsidP="00655A73">
    <w:pPr>
      <w:spacing w:after="0" w:line="240" w:lineRule="auto"/>
      <w:rPr>
        <w:rFonts w:ascii="Tahoma" w:eastAsia="Times New Roman" w:hAnsi="Tahoma" w:cs="Tahoma"/>
        <w:b/>
        <w:sz w:val="16"/>
        <w:szCs w:val="24"/>
        <w:lang w:eastAsia="cs-CZ"/>
      </w:rPr>
    </w:pPr>
    <w:r w:rsidRPr="00EC33C9">
      <w:rPr>
        <w:rFonts w:ascii="Tahoma" w:eastAsia="Times New Roman" w:hAnsi="Tahoma" w:cs="Tahoma"/>
        <w:b/>
        <w:sz w:val="16"/>
        <w:szCs w:val="24"/>
        <w:lang w:eastAsia="cs-CZ"/>
      </w:rPr>
      <w:t xml:space="preserve">Bankovní spojení: Česká spořitelna a.s., </w:t>
    </w:r>
    <w:proofErr w:type="spellStart"/>
    <w:proofErr w:type="gramStart"/>
    <w:r w:rsidRPr="00EC33C9">
      <w:rPr>
        <w:rFonts w:ascii="Tahoma" w:eastAsia="Times New Roman" w:hAnsi="Tahoma" w:cs="Tahoma"/>
        <w:b/>
        <w:sz w:val="16"/>
        <w:szCs w:val="24"/>
        <w:lang w:eastAsia="cs-CZ"/>
      </w:rPr>
      <w:t>č.ú</w:t>
    </w:r>
    <w:proofErr w:type="spellEnd"/>
    <w:r w:rsidRPr="00EC33C9">
      <w:rPr>
        <w:rFonts w:ascii="Tahoma" w:eastAsia="Times New Roman" w:hAnsi="Tahoma" w:cs="Tahoma"/>
        <w:b/>
        <w:sz w:val="16"/>
        <w:szCs w:val="24"/>
        <w:lang w:eastAsia="cs-CZ"/>
      </w:rPr>
      <w:t>.: 725696359/0800</w:t>
    </w:r>
    <w:proofErr w:type="gramEnd"/>
    <w:r w:rsidRPr="00EC33C9">
      <w:rPr>
        <w:rFonts w:ascii="Tahoma" w:eastAsia="Times New Roman" w:hAnsi="Tahoma" w:cs="Tahoma"/>
        <w:b/>
        <w:sz w:val="16"/>
        <w:szCs w:val="24"/>
        <w:lang w:eastAsia="cs-CZ"/>
      </w:rPr>
      <w:t>, Česká národní banka, č.ú.:94-611311/0710</w:t>
    </w:r>
  </w:p>
  <w:p w:rsidR="00FD175B" w:rsidRPr="00FD175B" w:rsidRDefault="00FD175B" w:rsidP="00FD175B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E6" w:rsidRDefault="00D116E6" w:rsidP="00FD175B">
      <w:pPr>
        <w:spacing w:after="0" w:line="240" w:lineRule="auto"/>
      </w:pPr>
      <w:r>
        <w:separator/>
      </w:r>
    </w:p>
  </w:footnote>
  <w:footnote w:type="continuationSeparator" w:id="0">
    <w:p w:rsidR="00D116E6" w:rsidRDefault="00D116E6" w:rsidP="00FD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5B" w:rsidRPr="009D2E3C" w:rsidRDefault="00FD175B" w:rsidP="00FD175B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noProof/>
        <w:color w:val="0000FF"/>
        <w:sz w:val="44"/>
        <w:szCs w:val="40"/>
        <w:lang w:eastAsia="cs-CZ"/>
      </w:rPr>
    </w:pPr>
    <w:r w:rsidRPr="009D2E3C">
      <w:rPr>
        <w:rFonts w:ascii="Tahoma" w:eastAsia="Times New Roman" w:hAnsi="Tahoma" w:cs="Tahoma"/>
        <w:b/>
        <w:noProof/>
        <w:color w:val="0000FF"/>
        <w:sz w:val="44"/>
        <w:szCs w:val="40"/>
        <w:lang w:eastAsia="cs-CZ"/>
      </w:rPr>
      <w:drawing>
        <wp:anchor distT="0" distB="0" distL="114300" distR="114300" simplePos="0" relativeHeight="251658240" behindDoc="1" locked="0" layoutInCell="1" allowOverlap="1" wp14:anchorId="39FFD2A7" wp14:editId="264127F6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495" cy="657860"/>
          <wp:effectExtent l="0" t="0" r="8255" b="8890"/>
          <wp:wrapTight wrapText="bothSides">
            <wp:wrapPolygon edited="0">
              <wp:start x="0" y="0"/>
              <wp:lineTo x="0" y="21266"/>
              <wp:lineTo x="21246" y="21266"/>
              <wp:lineTo x="21246" y="0"/>
              <wp:lineTo x="0" y="0"/>
            </wp:wrapPolygon>
          </wp:wrapTight>
          <wp:docPr id="3" name="Obrázek 3" descr="Mokrouše-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krouše-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2E3C">
      <w:rPr>
        <w:rFonts w:ascii="Tahoma" w:hAnsi="Tahoma" w:cs="Tahoma"/>
        <w:b/>
        <w:noProof/>
        <w:sz w:val="44"/>
        <w:szCs w:val="40"/>
      </w:rPr>
      <w:t>OBECNÍ ÚŘAD MOKROUŠE</w:t>
    </w:r>
  </w:p>
  <w:p w:rsidR="00FD175B" w:rsidRPr="00EC33C9" w:rsidRDefault="00FD175B" w:rsidP="00FD175B">
    <w:pPr>
      <w:pStyle w:val="Zhlav"/>
      <w:jc w:val="center"/>
      <w:rPr>
        <w:rFonts w:ascii="Tahoma" w:eastAsia="Times New Roman" w:hAnsi="Tahoma" w:cs="Tahoma"/>
        <w:b/>
        <w:noProof/>
        <w:sz w:val="40"/>
        <w:szCs w:val="40"/>
        <w:lang w:eastAsia="cs-CZ"/>
      </w:rPr>
    </w:pPr>
    <w:r w:rsidRPr="00EC33C9">
      <w:rPr>
        <w:rFonts w:ascii="Tahoma" w:eastAsia="Times New Roman" w:hAnsi="Tahoma" w:cs="Tahoma"/>
        <w:b/>
        <w:noProof/>
        <w:sz w:val="28"/>
        <w:szCs w:val="40"/>
        <w:lang w:eastAsia="cs-CZ"/>
      </w:rPr>
      <w:t>Mokrouše 47, 332</w:t>
    </w:r>
    <w:r w:rsidR="009D2E3C">
      <w:rPr>
        <w:rFonts w:ascii="Tahoma" w:eastAsia="Times New Roman" w:hAnsi="Tahoma" w:cs="Tahoma"/>
        <w:b/>
        <w:noProof/>
        <w:sz w:val="28"/>
        <w:szCs w:val="40"/>
        <w:lang w:eastAsia="cs-CZ"/>
      </w:rPr>
      <w:t xml:space="preserve"> </w:t>
    </w:r>
    <w:r w:rsidRPr="00EC33C9">
      <w:rPr>
        <w:rFonts w:ascii="Tahoma" w:eastAsia="Times New Roman" w:hAnsi="Tahoma" w:cs="Tahoma"/>
        <w:b/>
        <w:noProof/>
        <w:sz w:val="28"/>
        <w:szCs w:val="40"/>
        <w:lang w:eastAsia="cs-CZ"/>
      </w:rPr>
      <w:t>01 Tymákov</w:t>
    </w:r>
  </w:p>
  <w:p w:rsidR="00FD175B" w:rsidRDefault="00FD175B">
    <w:pPr>
      <w:pStyle w:val="Zhlav"/>
    </w:pPr>
    <w:r>
      <w:t xml:space="preserve"> </w:t>
    </w:r>
  </w:p>
  <w:p w:rsidR="00FD175B" w:rsidRDefault="00FD17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73F5D"/>
    <w:multiLevelType w:val="hybridMultilevel"/>
    <w:tmpl w:val="50C03A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5B"/>
    <w:rsid w:val="00062A2D"/>
    <w:rsid w:val="000A2906"/>
    <w:rsid w:val="000C4E4B"/>
    <w:rsid w:val="00141462"/>
    <w:rsid w:val="001504D6"/>
    <w:rsid w:val="00155679"/>
    <w:rsid w:val="00271001"/>
    <w:rsid w:val="00277DC3"/>
    <w:rsid w:val="002841D0"/>
    <w:rsid w:val="00347488"/>
    <w:rsid w:val="00351007"/>
    <w:rsid w:val="004D7206"/>
    <w:rsid w:val="004E7B6E"/>
    <w:rsid w:val="005B2D33"/>
    <w:rsid w:val="005E6EE4"/>
    <w:rsid w:val="00640247"/>
    <w:rsid w:val="00655A73"/>
    <w:rsid w:val="00661017"/>
    <w:rsid w:val="006665A9"/>
    <w:rsid w:val="00685AAB"/>
    <w:rsid w:val="007D02D5"/>
    <w:rsid w:val="00837956"/>
    <w:rsid w:val="00842439"/>
    <w:rsid w:val="00881A26"/>
    <w:rsid w:val="008B463A"/>
    <w:rsid w:val="00930A83"/>
    <w:rsid w:val="009911A3"/>
    <w:rsid w:val="009D0288"/>
    <w:rsid w:val="009D2E3C"/>
    <w:rsid w:val="009F25C6"/>
    <w:rsid w:val="009F756A"/>
    <w:rsid w:val="00A77D6E"/>
    <w:rsid w:val="00A937CC"/>
    <w:rsid w:val="00AB7384"/>
    <w:rsid w:val="00AE1884"/>
    <w:rsid w:val="00B209A1"/>
    <w:rsid w:val="00B32008"/>
    <w:rsid w:val="00B71DB8"/>
    <w:rsid w:val="00D116E6"/>
    <w:rsid w:val="00DD579A"/>
    <w:rsid w:val="00EC1C8A"/>
    <w:rsid w:val="00EC33C9"/>
    <w:rsid w:val="00F35203"/>
    <w:rsid w:val="00F60D19"/>
    <w:rsid w:val="00F920FF"/>
    <w:rsid w:val="00FD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1462"/>
    <w:pPr>
      <w:keepNext/>
      <w:tabs>
        <w:tab w:val="left" w:pos="1134"/>
      </w:tabs>
      <w:spacing w:after="0" w:line="240" w:lineRule="auto"/>
      <w:outlineLvl w:val="0"/>
    </w:pPr>
    <w:rPr>
      <w:rFonts w:ascii="Tahoma" w:eastAsia="Times New Roman" w:hAnsi="Tahoma" w:cs="Tahoma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75B"/>
  </w:style>
  <w:style w:type="paragraph" w:styleId="Zpat">
    <w:name w:val="footer"/>
    <w:basedOn w:val="Normln"/>
    <w:link w:val="Zpat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75B"/>
  </w:style>
  <w:style w:type="paragraph" w:styleId="Textbubliny">
    <w:name w:val="Balloon Text"/>
    <w:basedOn w:val="Normln"/>
    <w:link w:val="TextbublinyChar"/>
    <w:uiPriority w:val="99"/>
    <w:semiHidden/>
    <w:unhideWhenUsed/>
    <w:rsid w:val="00F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09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41462"/>
    <w:rPr>
      <w:rFonts w:ascii="Tahoma" w:eastAsia="Times New Roman" w:hAnsi="Tahoma" w:cs="Tahoma"/>
      <w:b/>
      <w:bCs/>
      <w:sz w:val="16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41462"/>
    <w:pPr>
      <w:keepNext/>
      <w:tabs>
        <w:tab w:val="left" w:pos="1134"/>
      </w:tabs>
      <w:spacing w:after="0" w:line="240" w:lineRule="auto"/>
      <w:outlineLvl w:val="0"/>
    </w:pPr>
    <w:rPr>
      <w:rFonts w:ascii="Tahoma" w:eastAsia="Times New Roman" w:hAnsi="Tahoma" w:cs="Tahoma"/>
      <w:b/>
      <w:bCs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75B"/>
  </w:style>
  <w:style w:type="paragraph" w:styleId="Zpat">
    <w:name w:val="footer"/>
    <w:basedOn w:val="Normln"/>
    <w:link w:val="ZpatChar"/>
    <w:uiPriority w:val="99"/>
    <w:unhideWhenUsed/>
    <w:rsid w:val="00FD1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75B"/>
  </w:style>
  <w:style w:type="paragraph" w:styleId="Textbubliny">
    <w:name w:val="Balloon Text"/>
    <w:basedOn w:val="Normln"/>
    <w:link w:val="TextbublinyChar"/>
    <w:uiPriority w:val="99"/>
    <w:semiHidden/>
    <w:unhideWhenUsed/>
    <w:rsid w:val="00FD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75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209A1"/>
    <w:pPr>
      <w:spacing w:after="0" w:line="240" w:lineRule="auto"/>
    </w:pPr>
  </w:style>
  <w:style w:type="table" w:styleId="Mkatabulky">
    <w:name w:val="Table Grid"/>
    <w:basedOn w:val="Normlntabulka"/>
    <w:uiPriority w:val="59"/>
    <w:rsid w:val="003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141462"/>
    <w:rPr>
      <w:rFonts w:ascii="Tahoma" w:eastAsia="Times New Roman" w:hAnsi="Tahoma" w:cs="Tahoma"/>
      <w:b/>
      <w:bCs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FAJMAN Miloslav</dc:creator>
  <cp:lastModifiedBy>Obec</cp:lastModifiedBy>
  <cp:revision>7</cp:revision>
  <cp:lastPrinted>2018-05-03T17:46:00Z</cp:lastPrinted>
  <dcterms:created xsi:type="dcterms:W3CDTF">2016-10-24T14:37:00Z</dcterms:created>
  <dcterms:modified xsi:type="dcterms:W3CDTF">2018-05-03T17:51:00Z</dcterms:modified>
</cp:coreProperties>
</file>