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824A" w14:textId="2C8D89DA" w:rsidR="0059285D" w:rsidRDefault="008E5AC9" w:rsidP="0071286E">
      <w:pPr>
        <w:spacing w:after="0" w:line="240" w:lineRule="auto"/>
        <w:jc w:val="center"/>
      </w:pPr>
      <w:r w:rsidRPr="00BE093C">
        <w:rPr>
          <w:b/>
          <w:sz w:val="36"/>
          <w:szCs w:val="36"/>
        </w:rPr>
        <w:t>Zápis z</w:t>
      </w:r>
      <w:r w:rsidR="00BA24AE">
        <w:rPr>
          <w:b/>
          <w:sz w:val="36"/>
          <w:szCs w:val="36"/>
        </w:rPr>
        <w:t xml:space="preserve"> 20</w:t>
      </w:r>
      <w:r w:rsidR="0048649A">
        <w:rPr>
          <w:b/>
          <w:sz w:val="36"/>
          <w:szCs w:val="36"/>
        </w:rPr>
        <w:t>. schůze ZO Osové ze dne 22</w:t>
      </w:r>
      <w:r w:rsidR="009E7AA3" w:rsidRPr="00BE093C">
        <w:rPr>
          <w:b/>
          <w:sz w:val="36"/>
          <w:szCs w:val="36"/>
        </w:rPr>
        <w:t>.</w:t>
      </w:r>
      <w:r w:rsidR="00BA24AE">
        <w:rPr>
          <w:b/>
          <w:sz w:val="36"/>
          <w:szCs w:val="36"/>
        </w:rPr>
        <w:t>12</w:t>
      </w:r>
      <w:r w:rsidR="00852518">
        <w:rPr>
          <w:b/>
          <w:sz w:val="36"/>
          <w:szCs w:val="36"/>
        </w:rPr>
        <w:t>.2025</w:t>
      </w:r>
    </w:p>
    <w:p w14:paraId="27E31D3D" w14:textId="77777777" w:rsidR="0059285D" w:rsidRDefault="0059285D" w:rsidP="0071286E">
      <w:pPr>
        <w:spacing w:after="0" w:line="240" w:lineRule="auto"/>
        <w:jc w:val="center"/>
        <w:rPr>
          <w:sz w:val="24"/>
          <w:szCs w:val="24"/>
        </w:rPr>
      </w:pPr>
    </w:p>
    <w:p w14:paraId="4EE56428" w14:textId="56B57EC9" w:rsidR="0059285D" w:rsidRDefault="00852518" w:rsidP="0071286E">
      <w:pPr>
        <w:spacing w:after="0" w:line="240" w:lineRule="auto"/>
      </w:pPr>
      <w:r>
        <w:t>Schůzi zahájil v 18</w:t>
      </w:r>
      <w:r w:rsidR="00B515E8">
        <w:t>:00</w:t>
      </w:r>
      <w:r w:rsidR="009E7AA3">
        <w:t xml:space="preserve"> starosta obce Bohuslav Ludvík, který na úvo</w:t>
      </w:r>
      <w:r w:rsidR="008E5AC9">
        <w:t>d konstatoval, že se dostavil</w:t>
      </w:r>
      <w:r w:rsidR="00332813">
        <w:t>o</w:t>
      </w:r>
      <w:r w:rsidR="008E5AC9">
        <w:t xml:space="preserve"> </w:t>
      </w:r>
      <w:r w:rsidR="00BA24AE">
        <w:t>6</w:t>
      </w:r>
      <w:r w:rsidR="00332813">
        <w:t xml:space="preserve"> </w:t>
      </w:r>
      <w:proofErr w:type="gramStart"/>
      <w:r w:rsidR="00332813">
        <w:t>zastupitelů</w:t>
      </w:r>
      <w:proofErr w:type="gramEnd"/>
      <w:r w:rsidR="009E7AA3">
        <w:t xml:space="preserve"> a tudíž je zastupitelstvo usnášeníschopné a zahájil schůzi. Počet přítomných </w:t>
      </w:r>
      <w:r w:rsidR="00711C3C">
        <w:t xml:space="preserve">obyvatel: </w:t>
      </w:r>
      <w:r w:rsidR="00BA24AE">
        <w:t>2</w:t>
      </w:r>
      <w:r w:rsidR="009E7AA3">
        <w:t>.</w:t>
      </w:r>
    </w:p>
    <w:p w14:paraId="514038CF" w14:textId="77777777" w:rsidR="00D2458E" w:rsidRDefault="00D2458E" w:rsidP="0071286E">
      <w:pPr>
        <w:pStyle w:val="Odstavecseseznamem1"/>
        <w:spacing w:after="0" w:line="240" w:lineRule="auto"/>
      </w:pPr>
    </w:p>
    <w:p w14:paraId="27D034B8" w14:textId="77777777" w:rsidR="0059285D" w:rsidRDefault="009E7AA3" w:rsidP="0071286E">
      <w:pPr>
        <w:pStyle w:val="Odstavecseseznamem1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Jmenování zapisovatele a ověřovatelů zápisu</w:t>
      </w:r>
    </w:p>
    <w:p w14:paraId="79833050" w14:textId="77777777" w:rsidR="0059285D" w:rsidRDefault="009E7AA3" w:rsidP="0071286E">
      <w:pPr>
        <w:spacing w:after="0" w:line="240" w:lineRule="auto"/>
        <w:ind w:left="708"/>
        <w:jc w:val="both"/>
      </w:pPr>
      <w:r>
        <w:t xml:space="preserve">Ověřovatel: </w:t>
      </w:r>
      <w:r w:rsidR="00852518">
        <w:rPr>
          <w:b/>
        </w:rPr>
        <w:t>Vlastimil Zachoval</w:t>
      </w:r>
    </w:p>
    <w:p w14:paraId="38E1531E" w14:textId="7096E9A1" w:rsidR="0059285D" w:rsidRDefault="00221324" w:rsidP="0071286E">
      <w:pPr>
        <w:spacing w:after="0" w:line="240" w:lineRule="auto"/>
        <w:ind w:left="708"/>
        <w:jc w:val="both"/>
      </w:pPr>
      <w:r>
        <w:t xml:space="preserve">Pro: </w:t>
      </w:r>
      <w:r w:rsidR="00BA24AE">
        <w:t>6</w:t>
      </w:r>
      <w:r w:rsidR="009E7AA3">
        <w:t xml:space="preserve"> Proti: 0 Zdržel: 0</w:t>
      </w:r>
    </w:p>
    <w:p w14:paraId="373E68A9" w14:textId="77777777" w:rsidR="0059285D" w:rsidRDefault="00852518" w:rsidP="0071286E">
      <w:pPr>
        <w:spacing w:after="0" w:line="240" w:lineRule="auto"/>
        <w:ind w:left="708"/>
        <w:jc w:val="both"/>
      </w:pPr>
      <w:r>
        <w:rPr>
          <w:highlight w:val="lightGray"/>
        </w:rPr>
        <w:t>Vlastimil Zachoval</w:t>
      </w:r>
      <w:r w:rsidR="00331390">
        <w:rPr>
          <w:highlight w:val="lightGray"/>
        </w:rPr>
        <w:t xml:space="preserve"> b</w:t>
      </w:r>
      <w:r w:rsidR="00A470D8">
        <w:rPr>
          <w:highlight w:val="lightGray"/>
        </w:rPr>
        <w:t>yl zvolen</w:t>
      </w:r>
      <w:r w:rsidR="009E7AA3">
        <w:rPr>
          <w:highlight w:val="lightGray"/>
        </w:rPr>
        <w:t xml:space="preserve"> ověřovatelem zápisu</w:t>
      </w:r>
    </w:p>
    <w:p w14:paraId="7041EF29" w14:textId="77661160" w:rsidR="0059285D" w:rsidRDefault="009E7AA3" w:rsidP="0071286E">
      <w:pPr>
        <w:spacing w:after="0" w:line="240" w:lineRule="auto"/>
        <w:ind w:left="708"/>
        <w:jc w:val="both"/>
      </w:pPr>
      <w:r>
        <w:t xml:space="preserve">Ověřovatel: </w:t>
      </w:r>
      <w:r w:rsidR="00BA24AE">
        <w:rPr>
          <w:b/>
        </w:rPr>
        <w:t>Jindřich Požár</w:t>
      </w:r>
    </w:p>
    <w:p w14:paraId="2C80FAF2" w14:textId="1E0075DA" w:rsidR="0059285D" w:rsidRDefault="001347A3" w:rsidP="0071286E">
      <w:pPr>
        <w:spacing w:after="0" w:line="240" w:lineRule="auto"/>
        <w:ind w:left="708"/>
        <w:jc w:val="both"/>
      </w:pPr>
      <w:r>
        <w:t xml:space="preserve">Pro: </w:t>
      </w:r>
      <w:r w:rsidR="00BA24AE">
        <w:t>6</w:t>
      </w:r>
      <w:r w:rsidR="009E7AA3">
        <w:t xml:space="preserve"> Proti: 0 Zdržel: 0</w:t>
      </w:r>
    </w:p>
    <w:p w14:paraId="6B27E3E9" w14:textId="23493E21" w:rsidR="0059285D" w:rsidRDefault="00BA24AE" w:rsidP="0071286E">
      <w:pPr>
        <w:spacing w:after="0" w:line="240" w:lineRule="auto"/>
        <w:ind w:left="708"/>
        <w:jc w:val="both"/>
      </w:pPr>
      <w:r>
        <w:rPr>
          <w:highlight w:val="lightGray"/>
        </w:rPr>
        <w:t>Jindřich Požár</w:t>
      </w:r>
      <w:r w:rsidR="009E7AA3">
        <w:rPr>
          <w:highlight w:val="lightGray"/>
        </w:rPr>
        <w:t xml:space="preserve"> byl zvolen ověřovatelem zápisu</w:t>
      </w:r>
    </w:p>
    <w:p w14:paraId="745F6537" w14:textId="0307F23B" w:rsidR="0059285D" w:rsidRDefault="009E7AA3" w:rsidP="0071286E">
      <w:pPr>
        <w:spacing w:after="0" w:line="240" w:lineRule="auto"/>
        <w:ind w:left="708"/>
        <w:jc w:val="both"/>
      </w:pPr>
      <w:proofErr w:type="gramStart"/>
      <w:r>
        <w:t xml:space="preserve">Zapisovatel:  </w:t>
      </w:r>
      <w:r w:rsidR="00BA24AE">
        <w:rPr>
          <w:b/>
        </w:rPr>
        <w:t>Bohuslav</w:t>
      </w:r>
      <w:proofErr w:type="gramEnd"/>
      <w:r w:rsidR="00BA24AE">
        <w:rPr>
          <w:b/>
        </w:rPr>
        <w:t xml:space="preserve"> Ludvík</w:t>
      </w:r>
    </w:p>
    <w:p w14:paraId="0ABAEDB0" w14:textId="727B4555" w:rsidR="0059285D" w:rsidRDefault="001347A3" w:rsidP="0071286E">
      <w:pPr>
        <w:spacing w:after="0" w:line="240" w:lineRule="auto"/>
        <w:ind w:left="708"/>
        <w:jc w:val="both"/>
      </w:pPr>
      <w:r>
        <w:t xml:space="preserve">Pro: </w:t>
      </w:r>
      <w:r w:rsidR="00BA24AE">
        <w:t>6</w:t>
      </w:r>
      <w:r w:rsidR="009E7AA3">
        <w:t xml:space="preserve"> Proti: 0 Zdržel: 0</w:t>
      </w:r>
    </w:p>
    <w:p w14:paraId="403D3268" w14:textId="3341F0E9" w:rsidR="0059285D" w:rsidRDefault="00BA24AE" w:rsidP="0071286E">
      <w:pPr>
        <w:spacing w:after="0" w:line="240" w:lineRule="auto"/>
        <w:ind w:left="708"/>
        <w:jc w:val="both"/>
      </w:pPr>
      <w:r>
        <w:rPr>
          <w:highlight w:val="lightGray"/>
        </w:rPr>
        <w:t>Bohuslav Ludvík</w:t>
      </w:r>
      <w:r w:rsidR="009E7AA3">
        <w:rPr>
          <w:highlight w:val="lightGray"/>
        </w:rPr>
        <w:t xml:space="preserve"> byl zvolen</w:t>
      </w:r>
      <w:r w:rsidR="00A470D8">
        <w:rPr>
          <w:highlight w:val="lightGray"/>
        </w:rPr>
        <w:t>a</w:t>
      </w:r>
      <w:r w:rsidR="009E7AA3">
        <w:rPr>
          <w:highlight w:val="lightGray"/>
        </w:rPr>
        <w:t xml:space="preserve"> zapisovatelem</w:t>
      </w:r>
    </w:p>
    <w:p w14:paraId="06C3A5D6" w14:textId="77777777" w:rsidR="0059285D" w:rsidRDefault="0059285D" w:rsidP="0071286E">
      <w:pPr>
        <w:spacing w:after="0" w:line="240" w:lineRule="auto"/>
        <w:jc w:val="both"/>
      </w:pPr>
    </w:p>
    <w:p w14:paraId="1ABDC55B" w14:textId="755DB41A" w:rsidR="0059285D" w:rsidRDefault="009E7AA3" w:rsidP="00BA24AE">
      <w:pPr>
        <w:pStyle w:val="Odstavecseseznamem1"/>
        <w:numPr>
          <w:ilvl w:val="0"/>
          <w:numId w:val="1"/>
        </w:numPr>
        <w:spacing w:after="0" w:line="240" w:lineRule="auto"/>
      </w:pPr>
      <w:r>
        <w:rPr>
          <w:b/>
        </w:rPr>
        <w:t>Schválení programu schůze</w:t>
      </w:r>
      <w:r w:rsidR="00BA24AE">
        <w:rPr>
          <w:b/>
        </w:rPr>
        <w:br/>
      </w:r>
      <w:r w:rsidR="00BA24AE">
        <w:t>Starosta obce navrhnul těchto 6 nových bodů do jednání ZO a nechal o nich hlasovat:</w:t>
      </w:r>
    </w:p>
    <w:p w14:paraId="606310C1" w14:textId="6060B8A6" w:rsidR="00BA24AE" w:rsidRDefault="00BA24AE" w:rsidP="00BA24AE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Rozpočtové opatření 5/2025</w:t>
      </w:r>
    </w:p>
    <w:p w14:paraId="5386B56C" w14:textId="04DACB77" w:rsidR="00BA24AE" w:rsidRDefault="00BA24AE" w:rsidP="00BA24AE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Zrušení plateb záloh na </w:t>
      </w:r>
      <w:proofErr w:type="spellStart"/>
      <w:r>
        <w:rPr>
          <w:rFonts w:cstheme="minorHAnsi"/>
          <w:color w:val="000000"/>
        </w:rPr>
        <w:t>Vodak</w:t>
      </w:r>
      <w:proofErr w:type="spellEnd"/>
    </w:p>
    <w:p w14:paraId="71EACCFE" w14:textId="4F20F2AB" w:rsidR="00BA24AE" w:rsidRDefault="00BA24AE" w:rsidP="00BA24AE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Jednání kontrolního výboru</w:t>
      </w:r>
    </w:p>
    <w:p w14:paraId="57C72788" w14:textId="0B546B80" w:rsidR="00BA24AE" w:rsidRDefault="00BA24AE" w:rsidP="00BA24AE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Info</w:t>
      </w:r>
      <w:r>
        <w:rPr>
          <w:rFonts w:cstheme="minorHAnsi"/>
          <w:color w:val="000000"/>
        </w:rPr>
        <w:t>rmace</w:t>
      </w:r>
      <w:r>
        <w:rPr>
          <w:rFonts w:cstheme="minorHAnsi"/>
          <w:color w:val="000000"/>
        </w:rPr>
        <w:t xml:space="preserve"> o přezkoumání hospodaření 2025</w:t>
      </w:r>
    </w:p>
    <w:p w14:paraId="690E5573" w14:textId="614AF567" w:rsidR="00BA24AE" w:rsidRDefault="00BA24AE" w:rsidP="00BA24AE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Sazba dohody o provedení práce</w:t>
      </w:r>
    </w:p>
    <w:p w14:paraId="2F66FB33" w14:textId="1082B0EA" w:rsidR="00BA24AE" w:rsidRPr="00204932" w:rsidRDefault="00BA24AE" w:rsidP="00BA24AE">
      <w:pPr>
        <w:pStyle w:val="Odstavecseseznamem"/>
        <w:numPr>
          <w:ilvl w:val="0"/>
          <w:numId w:val="10"/>
        </w:num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Odměny zastupitelů na rok 2026</w:t>
      </w:r>
    </w:p>
    <w:p w14:paraId="6D2304EF" w14:textId="77777777" w:rsidR="00BA24AE" w:rsidRDefault="00BA24AE" w:rsidP="00BA24AE">
      <w:pPr>
        <w:pStyle w:val="Odstavecseseznamem1"/>
        <w:spacing w:after="0" w:line="240" w:lineRule="auto"/>
        <w:jc w:val="both"/>
      </w:pPr>
      <w:r>
        <w:t>Pro: 6 Proti: 0 Zdržel se: 0</w:t>
      </w:r>
    </w:p>
    <w:p w14:paraId="738134C4" w14:textId="1DFA7AF6" w:rsidR="00BA24AE" w:rsidRDefault="00BA24AE" w:rsidP="00BA24AE">
      <w:pPr>
        <w:spacing w:after="0" w:line="240" w:lineRule="auto"/>
        <w:ind w:firstLine="708"/>
      </w:pPr>
      <w:r w:rsidRPr="00BA24AE">
        <w:rPr>
          <w:highlight w:val="lightGray"/>
        </w:rPr>
        <w:t>Výše uveden</w:t>
      </w:r>
      <w:r>
        <w:rPr>
          <w:highlight w:val="lightGray"/>
        </w:rPr>
        <w:t>é</w:t>
      </w:r>
      <w:r w:rsidRPr="00BA24AE">
        <w:rPr>
          <w:highlight w:val="lightGray"/>
        </w:rPr>
        <w:t xml:space="preserve"> </w:t>
      </w:r>
      <w:r>
        <w:rPr>
          <w:highlight w:val="lightGray"/>
        </w:rPr>
        <w:t>body byly přidány do</w:t>
      </w:r>
      <w:r w:rsidRPr="00BA24AE">
        <w:rPr>
          <w:highlight w:val="lightGray"/>
        </w:rPr>
        <w:t xml:space="preserve"> jednání</w:t>
      </w:r>
    </w:p>
    <w:p w14:paraId="6D39EFB4" w14:textId="77777777" w:rsidR="00EB7FE1" w:rsidRDefault="00EB7FE1" w:rsidP="0071286E">
      <w:pPr>
        <w:spacing w:after="0" w:line="240" w:lineRule="auto"/>
        <w:ind w:firstLine="708"/>
        <w:jc w:val="both"/>
        <w:rPr>
          <w:b/>
        </w:rPr>
      </w:pPr>
    </w:p>
    <w:p w14:paraId="7D48F9E3" w14:textId="620ECF77" w:rsidR="00F37A4E" w:rsidRPr="00F37A4E" w:rsidRDefault="009E7AA3" w:rsidP="0071286E">
      <w:pPr>
        <w:spacing w:after="0" w:line="240" w:lineRule="auto"/>
        <w:ind w:firstLine="708"/>
        <w:jc w:val="both"/>
      </w:pPr>
      <w:r>
        <w:rPr>
          <w:b/>
        </w:rPr>
        <w:t>Program schůze:</w:t>
      </w:r>
    </w:p>
    <w:p w14:paraId="28EE71F4" w14:textId="709B9916" w:rsidR="00BA24AE" w:rsidRDefault="00BA24AE" w:rsidP="00BA24AE">
      <w:pPr>
        <w:pStyle w:val="Odstavecseseznamem"/>
        <w:numPr>
          <w:ilvl w:val="0"/>
          <w:numId w:val="4"/>
        </w:numPr>
        <w:spacing w:after="0" w:line="240" w:lineRule="auto"/>
      </w:pPr>
      <w:r w:rsidRPr="003D60F1">
        <w:t>Jmenování zapisovatele a ověřovatelů zápisu</w:t>
      </w:r>
    </w:p>
    <w:p w14:paraId="5E965469" w14:textId="77777777" w:rsidR="00BA24AE" w:rsidRDefault="00BA24AE" w:rsidP="00BA24AE">
      <w:pPr>
        <w:pStyle w:val="Odstavecseseznamem"/>
        <w:numPr>
          <w:ilvl w:val="0"/>
          <w:numId w:val="4"/>
        </w:numPr>
        <w:spacing w:after="0" w:line="240" w:lineRule="auto"/>
      </w:pPr>
      <w:r>
        <w:t>Schválení programu schůze ZO</w:t>
      </w:r>
    </w:p>
    <w:p w14:paraId="483137E1" w14:textId="77777777" w:rsidR="00BA24AE" w:rsidRDefault="00BA24AE" w:rsidP="00BA24AE">
      <w:pPr>
        <w:pStyle w:val="Odstavecseseznamem"/>
        <w:numPr>
          <w:ilvl w:val="0"/>
          <w:numId w:val="4"/>
        </w:numPr>
        <w:spacing w:after="0" w:line="240" w:lineRule="auto"/>
      </w:pPr>
      <w:r>
        <w:t>Kontrola úkolů z poslední ZO</w:t>
      </w:r>
    </w:p>
    <w:p w14:paraId="2339969F" w14:textId="77777777" w:rsidR="00BA24AE" w:rsidRDefault="00BA24AE" w:rsidP="00BA24AE">
      <w:pPr>
        <w:pStyle w:val="Odstavecseseznamem"/>
        <w:numPr>
          <w:ilvl w:val="0"/>
          <w:numId w:val="4"/>
        </w:numPr>
        <w:spacing w:after="0" w:line="240" w:lineRule="auto"/>
      </w:pPr>
      <w:r>
        <w:t>Rozpočet 2026</w:t>
      </w:r>
    </w:p>
    <w:p w14:paraId="73540A1B" w14:textId="77777777" w:rsidR="00BA24AE" w:rsidRDefault="00BA24AE" w:rsidP="00BA24AE">
      <w:pPr>
        <w:pStyle w:val="Odstavecseseznamem"/>
        <w:numPr>
          <w:ilvl w:val="0"/>
          <w:numId w:val="4"/>
        </w:numPr>
      </w:pPr>
      <w:r>
        <w:t>Stře</w:t>
      </w:r>
      <w:r w:rsidRPr="004E4306">
        <w:t>dnědobý výhled rozpočtu 202</w:t>
      </w:r>
      <w:r>
        <w:t>7</w:t>
      </w:r>
      <w:r w:rsidRPr="004E4306">
        <w:t>-202</w:t>
      </w:r>
      <w:r>
        <w:t>9</w:t>
      </w:r>
    </w:p>
    <w:p w14:paraId="7A149E6C" w14:textId="77777777" w:rsidR="00BA24AE" w:rsidRDefault="00BA24AE" w:rsidP="00BA24AE">
      <w:pPr>
        <w:pStyle w:val="Odstavecseseznamem"/>
        <w:numPr>
          <w:ilvl w:val="0"/>
          <w:numId w:val="4"/>
        </w:numPr>
        <w:spacing w:after="0" w:line="240" w:lineRule="auto"/>
      </w:pPr>
      <w:r>
        <w:t>Žádost o vybudování zpevněného místa – nájezd na pozemek p. č. 75/34 – p. Krejčí</w:t>
      </w:r>
    </w:p>
    <w:p w14:paraId="040E95BE" w14:textId="77777777" w:rsidR="00BA24AE" w:rsidRDefault="00BA24AE" w:rsidP="00BA24AE">
      <w:pPr>
        <w:pStyle w:val="Odstavecseseznamem"/>
        <w:numPr>
          <w:ilvl w:val="0"/>
          <w:numId w:val="4"/>
        </w:numPr>
        <w:spacing w:after="0" w:line="240" w:lineRule="auto"/>
      </w:pPr>
      <w:r>
        <w:t>Rozpočtové opatření 4/2025</w:t>
      </w:r>
    </w:p>
    <w:p w14:paraId="3E933AEB" w14:textId="77777777" w:rsidR="00BA24AE" w:rsidRDefault="00BA24AE" w:rsidP="00BA24AE">
      <w:pPr>
        <w:pStyle w:val="Odstavecseseznamem"/>
        <w:numPr>
          <w:ilvl w:val="0"/>
          <w:numId w:val="4"/>
        </w:numPr>
        <w:spacing w:after="0" w:line="240" w:lineRule="auto"/>
      </w:pPr>
      <w:r>
        <w:t>Inventarizační komise</w:t>
      </w:r>
    </w:p>
    <w:p w14:paraId="3148193F" w14:textId="77777777" w:rsidR="00BA24AE" w:rsidRPr="00794F08" w:rsidRDefault="00BA24AE" w:rsidP="00BA24AE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color w:val="000000"/>
        </w:rPr>
      </w:pPr>
      <w:r w:rsidRPr="00794F08">
        <w:rPr>
          <w:rFonts w:cstheme="minorHAnsi"/>
          <w:color w:val="000000"/>
        </w:rPr>
        <w:t>Navýšení daru k jubileu</w:t>
      </w:r>
    </w:p>
    <w:p w14:paraId="35FD517E" w14:textId="77777777" w:rsidR="00BA24AE" w:rsidRDefault="00BA24AE" w:rsidP="00BA24AE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Směrnice pro zadávání veřejných zakázek</w:t>
      </w:r>
    </w:p>
    <w:p w14:paraId="522C0CD0" w14:textId="77777777" w:rsidR="00BA24AE" w:rsidRDefault="00BA24AE" w:rsidP="00BA24AE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Finanční výbor</w:t>
      </w:r>
    </w:p>
    <w:p w14:paraId="7EF470AF" w14:textId="77777777" w:rsidR="00BA24AE" w:rsidRDefault="00BA24AE" w:rsidP="00BA24AE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Oprava asfaltu (točna …) + žádost Mirek Lysý o vyasfaltování k „prasečáku“ (pokračovat od položeného asfaltu)</w:t>
      </w:r>
    </w:p>
    <w:p w14:paraId="0293E3B6" w14:textId="77777777" w:rsidR="00BA24AE" w:rsidRDefault="00BA24AE" w:rsidP="00BA24AE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Krčál, směna pozemků</w:t>
      </w:r>
    </w:p>
    <w:p w14:paraId="5720913F" w14:textId="77777777" w:rsidR="00BA24AE" w:rsidRDefault="00BA24AE" w:rsidP="00BA24AE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Rozpočtové opatření 5/2025</w:t>
      </w:r>
    </w:p>
    <w:p w14:paraId="1771091D" w14:textId="77777777" w:rsidR="00BA24AE" w:rsidRDefault="00BA24AE" w:rsidP="00BA24AE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Zrušení plateb záloh na </w:t>
      </w:r>
      <w:proofErr w:type="spellStart"/>
      <w:r>
        <w:rPr>
          <w:rFonts w:cstheme="minorHAnsi"/>
          <w:color w:val="000000"/>
        </w:rPr>
        <w:t>Vodak</w:t>
      </w:r>
      <w:proofErr w:type="spellEnd"/>
    </w:p>
    <w:p w14:paraId="66774E3D" w14:textId="77777777" w:rsidR="00BA24AE" w:rsidRDefault="00BA24AE" w:rsidP="00BA24AE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Jednání kontrolního výboru</w:t>
      </w:r>
    </w:p>
    <w:p w14:paraId="0A01568D" w14:textId="4B42D0F6" w:rsidR="00BA24AE" w:rsidRDefault="00BA24AE" w:rsidP="00BA24AE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Info</w:t>
      </w:r>
      <w:r>
        <w:rPr>
          <w:rFonts w:cstheme="minorHAnsi"/>
          <w:color w:val="000000"/>
        </w:rPr>
        <w:t>rmace</w:t>
      </w:r>
      <w:r>
        <w:rPr>
          <w:rFonts w:cstheme="minorHAnsi"/>
          <w:color w:val="000000"/>
        </w:rPr>
        <w:t xml:space="preserve"> o přezkoumání hospodaření 2025</w:t>
      </w:r>
    </w:p>
    <w:p w14:paraId="70621146" w14:textId="77777777" w:rsidR="00BA24AE" w:rsidRDefault="00BA24AE" w:rsidP="00BA24AE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Sazba dohody o provedení práce</w:t>
      </w:r>
    </w:p>
    <w:p w14:paraId="45793CDC" w14:textId="4E5DB6E5" w:rsidR="00BA24AE" w:rsidRPr="00BA24AE" w:rsidRDefault="00BA24AE" w:rsidP="00BA24AE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Odměny zastupitelů na rok 2026</w:t>
      </w:r>
    </w:p>
    <w:p w14:paraId="7E937396" w14:textId="77777777" w:rsidR="00BA24AE" w:rsidRPr="003D60F1" w:rsidRDefault="00BA24AE" w:rsidP="00BA24AE">
      <w:pPr>
        <w:pStyle w:val="Odstavecseseznamem"/>
        <w:numPr>
          <w:ilvl w:val="0"/>
          <w:numId w:val="4"/>
        </w:numPr>
        <w:spacing w:after="0" w:line="240" w:lineRule="auto"/>
      </w:pPr>
      <w:r w:rsidRPr="003D60F1">
        <w:t>Diskuse</w:t>
      </w:r>
    </w:p>
    <w:p w14:paraId="46CE6F96" w14:textId="6FACACD8" w:rsidR="00EB7FE1" w:rsidRDefault="00EB7FE1" w:rsidP="00EB7FE1">
      <w:pPr>
        <w:pStyle w:val="Odstavecseseznamem1"/>
        <w:spacing w:after="0" w:line="240" w:lineRule="auto"/>
        <w:jc w:val="both"/>
      </w:pPr>
      <w:r>
        <w:t>Starosta obce nechal hlasovat o výše uvedeném programu jednání ZO</w:t>
      </w:r>
    </w:p>
    <w:p w14:paraId="5E9AA0D7" w14:textId="122C4136" w:rsidR="0020500B" w:rsidRDefault="0020500B" w:rsidP="00EB7FE1">
      <w:pPr>
        <w:pStyle w:val="Odstavecseseznamem1"/>
        <w:spacing w:after="0" w:line="240" w:lineRule="auto"/>
        <w:jc w:val="both"/>
      </w:pPr>
      <w:r>
        <w:t xml:space="preserve">Pro: </w:t>
      </w:r>
      <w:r w:rsidR="00BA24AE">
        <w:t>6</w:t>
      </w:r>
      <w:r>
        <w:t xml:space="preserve"> Proti: 0 Zdržel se: 0</w:t>
      </w:r>
    </w:p>
    <w:p w14:paraId="6D193264" w14:textId="77777777" w:rsidR="00E46258" w:rsidRDefault="0020500B" w:rsidP="00EB7FE1">
      <w:pPr>
        <w:spacing w:after="0" w:line="240" w:lineRule="auto"/>
        <w:ind w:firstLine="708"/>
      </w:pPr>
      <w:r w:rsidRPr="00EB7FE1">
        <w:rPr>
          <w:highlight w:val="lightGray"/>
        </w:rPr>
        <w:t>Výše uvedený program jednání ZO byl schválen</w:t>
      </w:r>
    </w:p>
    <w:p w14:paraId="7AAF21CF" w14:textId="77777777" w:rsidR="004C12F2" w:rsidRDefault="004C12F2" w:rsidP="0071286E">
      <w:pPr>
        <w:pStyle w:val="Odstavecseseznamem"/>
        <w:spacing w:after="0" w:line="240" w:lineRule="auto"/>
        <w:ind w:left="1080"/>
      </w:pPr>
    </w:p>
    <w:p w14:paraId="3289BCA7" w14:textId="77777777" w:rsidR="00EB7FE1" w:rsidRDefault="00EB7FE1">
      <w:pPr>
        <w:suppressAutoHyphens w:val="0"/>
        <w:spacing w:after="0" w:line="240" w:lineRule="auto"/>
        <w:rPr>
          <w:b/>
        </w:rPr>
      </w:pPr>
      <w:r>
        <w:rPr>
          <w:b/>
        </w:rPr>
        <w:br w:type="page"/>
      </w:r>
    </w:p>
    <w:p w14:paraId="2BB0E93A" w14:textId="4E6FCFF5" w:rsidR="006F4DBF" w:rsidRPr="006F4DBF" w:rsidRDefault="00D2458E" w:rsidP="0071286E">
      <w:pPr>
        <w:pStyle w:val="Odstavecseseznamem1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lastRenderedPageBreak/>
        <w:t>Kontrola zápisu z poslední schůze ZO</w:t>
      </w:r>
    </w:p>
    <w:p w14:paraId="3CF0269E" w14:textId="7B48569D" w:rsidR="00D61DF5" w:rsidRDefault="00D61DF5" w:rsidP="0071286E">
      <w:pPr>
        <w:pStyle w:val="Odstavecseseznamem1"/>
        <w:spacing w:after="0" w:line="240" w:lineRule="auto"/>
      </w:pPr>
      <w:r>
        <w:t>Starosta obce prošel z</w:t>
      </w:r>
      <w:r w:rsidR="003805EA">
        <w:t xml:space="preserve">ápis z poslední schůze dne </w:t>
      </w:r>
      <w:r w:rsidR="00EB7FE1">
        <w:t>22</w:t>
      </w:r>
      <w:r w:rsidR="00E53679">
        <w:t>.</w:t>
      </w:r>
      <w:r w:rsidR="003805EA">
        <w:t xml:space="preserve"> </w:t>
      </w:r>
      <w:r w:rsidR="00EB7FE1">
        <w:t>9</w:t>
      </w:r>
      <w:r w:rsidR="009E592C">
        <w:t>.</w:t>
      </w:r>
      <w:r w:rsidR="003805EA">
        <w:t xml:space="preserve"> </w:t>
      </w:r>
      <w:r w:rsidR="009E592C">
        <w:t>202</w:t>
      </w:r>
      <w:r w:rsidR="002F3ACD">
        <w:t>5</w:t>
      </w:r>
      <w:r>
        <w:t xml:space="preserve"> a konstatoval, že všechny úkoly a usnesení byly nebo jsou průběžně realizovány, případně jsou zmíněny v diskusi tohoto jednání ZO nebo jsou předmětem bodů v tomto jednání ZO.</w:t>
      </w:r>
      <w:r w:rsidR="00BE6814">
        <w:t xml:space="preserve"> </w:t>
      </w:r>
    </w:p>
    <w:p w14:paraId="64065F5A" w14:textId="77777777" w:rsidR="00010CBD" w:rsidRDefault="00010CBD" w:rsidP="0071286E">
      <w:pPr>
        <w:spacing w:after="0" w:line="240" w:lineRule="auto"/>
        <w:rPr>
          <w:b/>
        </w:rPr>
      </w:pPr>
    </w:p>
    <w:p w14:paraId="6384E55F" w14:textId="728B712D" w:rsidR="001D2D00" w:rsidRPr="0093070E" w:rsidRDefault="00EB7FE1" w:rsidP="001D2D00">
      <w:pPr>
        <w:pStyle w:val="Odstavecseseznamem1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Rozpočet na rok 2026</w:t>
      </w:r>
    </w:p>
    <w:p w14:paraId="75B3695C" w14:textId="7439B869" w:rsidR="00EB7FE1" w:rsidRDefault="00EB7FE1" w:rsidP="00531A18">
      <w:pPr>
        <w:pStyle w:val="Odstavecseseznamem1"/>
        <w:spacing w:after="0" w:line="240" w:lineRule="auto"/>
      </w:pPr>
      <w:r>
        <w:t>Starosta obce seznámil zastupitele a veřejnost s Rozpočtem na rok 202</w:t>
      </w:r>
      <w:r>
        <w:t>6</w:t>
      </w:r>
      <w:r w:rsidR="00531A18">
        <w:t>.</w:t>
      </w:r>
      <w:r>
        <w:t xml:space="preserve"> Celková částka rozpočtu příjmů i výdajů bude 2.</w:t>
      </w:r>
      <w:r w:rsidR="00531A18">
        <w:t>910</w:t>
      </w:r>
      <w:r>
        <w:t>.</w:t>
      </w:r>
      <w:r w:rsidR="00531A18">
        <w:t>2</w:t>
      </w:r>
      <w:r>
        <w:t>00Kč</w:t>
      </w:r>
    </w:p>
    <w:p w14:paraId="7EDDDBAA" w14:textId="77777777" w:rsidR="00EB7FE1" w:rsidRDefault="00EB7FE1" w:rsidP="00EB7FE1">
      <w:pPr>
        <w:pStyle w:val="Odstavecseseznamem1"/>
        <w:spacing w:after="0" w:line="240" w:lineRule="auto"/>
      </w:pPr>
      <w:r>
        <w:t>Hlasování proběhlo takto:</w:t>
      </w:r>
    </w:p>
    <w:p w14:paraId="204102AB" w14:textId="24A9769A" w:rsidR="00EB7FE1" w:rsidRDefault="00EB7FE1" w:rsidP="00EB7FE1">
      <w:pPr>
        <w:pStyle w:val="Odstavecseseznamem1"/>
        <w:spacing w:after="0" w:line="240" w:lineRule="auto"/>
      </w:pPr>
      <w:r>
        <w:t xml:space="preserve">Pro: </w:t>
      </w:r>
      <w:r>
        <w:t>6</w:t>
      </w:r>
      <w:r>
        <w:t xml:space="preserve"> Proti:</w:t>
      </w:r>
      <w:r w:rsidR="00531A18">
        <w:t xml:space="preserve"> 0</w:t>
      </w:r>
      <w:r>
        <w:t xml:space="preserve"> Zdržel se: 0</w:t>
      </w:r>
    </w:p>
    <w:p w14:paraId="791021F9" w14:textId="5E540F63" w:rsidR="00EB7FE1" w:rsidRPr="004738E9" w:rsidRDefault="00EB7FE1" w:rsidP="00EB7FE1">
      <w:pPr>
        <w:pStyle w:val="Odstavecseseznamem1"/>
        <w:spacing w:after="0" w:line="240" w:lineRule="auto"/>
        <w:rPr>
          <w:highlight w:val="lightGray"/>
        </w:rPr>
      </w:pPr>
      <w:r w:rsidRPr="00E8110C">
        <w:rPr>
          <w:highlight w:val="lightGray"/>
        </w:rPr>
        <w:t xml:space="preserve">Usnesení: </w:t>
      </w:r>
      <w:r w:rsidRPr="005B1D5F">
        <w:rPr>
          <w:highlight w:val="lightGray"/>
        </w:rPr>
        <w:t xml:space="preserve">Zastupitelstvo obce </w:t>
      </w:r>
      <w:r>
        <w:rPr>
          <w:highlight w:val="lightGray"/>
        </w:rPr>
        <w:t>schválilo</w:t>
      </w:r>
      <w:r w:rsidRPr="004738E9">
        <w:rPr>
          <w:highlight w:val="lightGray"/>
        </w:rPr>
        <w:t xml:space="preserve"> </w:t>
      </w:r>
      <w:r>
        <w:rPr>
          <w:highlight w:val="lightGray"/>
        </w:rPr>
        <w:t>rozpočet na rok 202</w:t>
      </w:r>
      <w:r w:rsidR="00531A18">
        <w:rPr>
          <w:highlight w:val="lightGray"/>
        </w:rPr>
        <w:t>6</w:t>
      </w:r>
      <w:r>
        <w:rPr>
          <w:highlight w:val="lightGray"/>
        </w:rPr>
        <w:t xml:space="preserve"> na závazné ukazatele, který bude vyvěšen na úřední desce obvyklým způsobem.</w:t>
      </w:r>
    </w:p>
    <w:p w14:paraId="1E751CC4" w14:textId="77777777" w:rsidR="00531A18" w:rsidRDefault="00531A18" w:rsidP="001D2D00">
      <w:pPr>
        <w:pStyle w:val="Odstavecseseznamem1"/>
        <w:spacing w:after="0" w:line="240" w:lineRule="auto"/>
      </w:pPr>
    </w:p>
    <w:p w14:paraId="0DDD3C0F" w14:textId="49AFACA0" w:rsidR="00531A18" w:rsidRPr="001347A3" w:rsidRDefault="00531A18" w:rsidP="00531A18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1347A3">
        <w:rPr>
          <w:b/>
        </w:rPr>
        <w:t>Střednědobý výhled rozpočtu 202</w:t>
      </w:r>
      <w:r>
        <w:rPr>
          <w:b/>
        </w:rPr>
        <w:t>7</w:t>
      </w:r>
      <w:r w:rsidRPr="001347A3">
        <w:rPr>
          <w:b/>
        </w:rPr>
        <w:t>-202</w:t>
      </w:r>
      <w:r>
        <w:rPr>
          <w:b/>
        </w:rPr>
        <w:t>9</w:t>
      </w:r>
    </w:p>
    <w:p w14:paraId="7B55CF68" w14:textId="48EDAC7A" w:rsidR="00531A18" w:rsidRDefault="00531A18" w:rsidP="00531A18">
      <w:pPr>
        <w:pStyle w:val="Odstavecseseznamem1"/>
        <w:spacing w:after="0" w:line="240" w:lineRule="auto"/>
        <w:jc w:val="both"/>
      </w:pPr>
      <w:r>
        <w:t>Starosta obce seznámil zastupitele a veřejnost se Střednědobým výhledem rozpočtu 202</w:t>
      </w:r>
      <w:r>
        <w:t>7</w:t>
      </w:r>
      <w:r>
        <w:t>-202</w:t>
      </w:r>
      <w:r>
        <w:t>9, kde je nosným finančním plánem vybudování DČOV.</w:t>
      </w:r>
    </w:p>
    <w:p w14:paraId="2602BF52" w14:textId="77777777" w:rsidR="00531A18" w:rsidRDefault="00531A18" w:rsidP="00531A18">
      <w:pPr>
        <w:pStyle w:val="Odstavecseseznamem1"/>
        <w:spacing w:after="0" w:line="240" w:lineRule="auto"/>
      </w:pPr>
      <w:r>
        <w:t>Hlasování proběhlo takto:</w:t>
      </w:r>
    </w:p>
    <w:p w14:paraId="52726E0D" w14:textId="1437C904" w:rsidR="00531A18" w:rsidRDefault="00531A18" w:rsidP="00531A18">
      <w:pPr>
        <w:pStyle w:val="Odstavecseseznamem1"/>
        <w:spacing w:after="0" w:line="240" w:lineRule="auto"/>
      </w:pPr>
      <w:r>
        <w:t xml:space="preserve">Pro: </w:t>
      </w:r>
      <w:r>
        <w:t>6</w:t>
      </w:r>
      <w:r>
        <w:t xml:space="preserve"> Proti:</w:t>
      </w:r>
      <w:r>
        <w:t xml:space="preserve"> 0</w:t>
      </w:r>
      <w:r>
        <w:t xml:space="preserve"> Zdržel se: 0</w:t>
      </w:r>
    </w:p>
    <w:p w14:paraId="0AF4CA95" w14:textId="166D332F" w:rsidR="00531A18" w:rsidRPr="00617CBF" w:rsidRDefault="00531A18" w:rsidP="00531A18">
      <w:pPr>
        <w:pStyle w:val="Odstavecseseznamem1"/>
        <w:spacing w:after="0" w:line="240" w:lineRule="auto"/>
        <w:rPr>
          <w:highlight w:val="lightGray"/>
        </w:rPr>
      </w:pPr>
      <w:r w:rsidRPr="00617CBF">
        <w:rPr>
          <w:highlight w:val="lightGray"/>
        </w:rPr>
        <w:t xml:space="preserve">Usnesení: Zastupitelstvo schválilo Střednědobý výhled rozpočtu </w:t>
      </w:r>
      <w:r>
        <w:rPr>
          <w:highlight w:val="lightGray"/>
        </w:rPr>
        <w:t xml:space="preserve">na roky </w:t>
      </w:r>
      <w:r w:rsidRPr="00617CBF">
        <w:rPr>
          <w:highlight w:val="lightGray"/>
        </w:rPr>
        <w:t>202</w:t>
      </w:r>
      <w:r>
        <w:rPr>
          <w:highlight w:val="lightGray"/>
        </w:rPr>
        <w:t>7</w:t>
      </w:r>
      <w:r w:rsidRPr="00617CBF">
        <w:rPr>
          <w:highlight w:val="lightGray"/>
        </w:rPr>
        <w:t>-202</w:t>
      </w:r>
      <w:r>
        <w:rPr>
          <w:highlight w:val="lightGray"/>
        </w:rPr>
        <w:t>9</w:t>
      </w:r>
      <w:r>
        <w:rPr>
          <w:highlight w:val="lightGray"/>
        </w:rPr>
        <w:t>, který bude vyvěšen na úřední desce obvyklým způsobem.</w:t>
      </w:r>
    </w:p>
    <w:p w14:paraId="33E5C548" w14:textId="77777777" w:rsidR="00034136" w:rsidRDefault="00034136" w:rsidP="00034136">
      <w:pPr>
        <w:pStyle w:val="Odstavecseseznamem1"/>
        <w:spacing w:after="0" w:line="240" w:lineRule="auto"/>
        <w:rPr>
          <w:b/>
        </w:rPr>
      </w:pPr>
    </w:p>
    <w:p w14:paraId="10CE2D35" w14:textId="3853AFFD" w:rsidR="0093070E" w:rsidRPr="007059C7" w:rsidRDefault="007059C7" w:rsidP="007059C7">
      <w:pPr>
        <w:pStyle w:val="Odstavecseseznamem"/>
        <w:numPr>
          <w:ilvl w:val="0"/>
          <w:numId w:val="1"/>
        </w:numPr>
        <w:rPr>
          <w:rFonts w:ascii="Calibri" w:eastAsia="Calibri" w:hAnsi="Calibri" w:cs="font259"/>
          <w:b/>
        </w:rPr>
      </w:pPr>
      <w:r w:rsidRPr="007059C7">
        <w:rPr>
          <w:rFonts w:ascii="Calibri" w:eastAsia="Calibri" w:hAnsi="Calibri" w:cs="font259"/>
          <w:b/>
        </w:rPr>
        <w:t>Žádost o vybudování zpevněného místa – nájezd na pozemek p. č. 75/34 – p. Krejčí</w:t>
      </w:r>
    </w:p>
    <w:p w14:paraId="50A8F9C2" w14:textId="7B958804" w:rsidR="00034136" w:rsidRDefault="00034136" w:rsidP="0071286E">
      <w:pPr>
        <w:pStyle w:val="Odstavecseseznamem"/>
        <w:spacing w:after="0" w:line="240" w:lineRule="auto"/>
        <w:rPr>
          <w:rFonts w:ascii="Calibri" w:eastAsia="Calibri" w:hAnsi="Calibri" w:cs="font259"/>
        </w:rPr>
      </w:pPr>
      <w:r>
        <w:rPr>
          <w:rFonts w:ascii="Calibri" w:eastAsia="Calibri" w:hAnsi="Calibri" w:cs="font259"/>
        </w:rPr>
        <w:t xml:space="preserve">Starosta obce </w:t>
      </w:r>
      <w:r w:rsidR="007059C7">
        <w:rPr>
          <w:rFonts w:ascii="Calibri" w:eastAsia="Calibri" w:hAnsi="Calibri" w:cs="font259"/>
        </w:rPr>
        <w:t>seznámil zastupitele s žádostí p. Tomáše Krejčího o povolení vybudování zpevněného nájezdu na svůj pozemek p. č. 75/34 v </w:t>
      </w:r>
      <w:proofErr w:type="spellStart"/>
      <w:r w:rsidR="007059C7">
        <w:rPr>
          <w:rFonts w:ascii="Calibri" w:eastAsia="Calibri" w:hAnsi="Calibri" w:cs="font259"/>
        </w:rPr>
        <w:t>k.ú</w:t>
      </w:r>
      <w:proofErr w:type="spellEnd"/>
      <w:r w:rsidR="007059C7">
        <w:rPr>
          <w:rFonts w:ascii="Calibri" w:eastAsia="Calibri" w:hAnsi="Calibri" w:cs="font259"/>
        </w:rPr>
        <w:t xml:space="preserve">. obce Osové přes obecní pozemek p. č. 75/57. </w:t>
      </w:r>
    </w:p>
    <w:p w14:paraId="7D826775" w14:textId="77777777" w:rsidR="00F54B69" w:rsidRDefault="00F54B69" w:rsidP="0071286E">
      <w:pPr>
        <w:pStyle w:val="Odstavecseseznamem"/>
        <w:spacing w:after="0" w:line="240" w:lineRule="auto"/>
        <w:rPr>
          <w:rFonts w:ascii="Calibri" w:eastAsia="Calibri" w:hAnsi="Calibri" w:cs="font259"/>
        </w:rPr>
      </w:pPr>
      <w:r>
        <w:rPr>
          <w:rFonts w:ascii="Calibri" w:eastAsia="Calibri" w:hAnsi="Calibri" w:cs="font259"/>
        </w:rPr>
        <w:t>Hlasování proběhlo takto:</w:t>
      </w:r>
    </w:p>
    <w:p w14:paraId="0EC7E77F" w14:textId="183D37E2" w:rsidR="0093070E" w:rsidRDefault="00F54B69" w:rsidP="0071286E">
      <w:pPr>
        <w:pStyle w:val="Odstavecseseznamem"/>
        <w:spacing w:after="0" w:line="240" w:lineRule="auto"/>
        <w:rPr>
          <w:rFonts w:ascii="Calibri" w:eastAsia="Calibri" w:hAnsi="Calibri" w:cs="font259"/>
        </w:rPr>
      </w:pPr>
      <w:r>
        <w:rPr>
          <w:rFonts w:ascii="Calibri" w:eastAsia="Calibri" w:hAnsi="Calibri" w:cs="font259"/>
        </w:rPr>
        <w:t xml:space="preserve">Pro: </w:t>
      </w:r>
      <w:r w:rsidR="007059C7">
        <w:rPr>
          <w:rFonts w:ascii="Calibri" w:eastAsia="Calibri" w:hAnsi="Calibri" w:cs="font259"/>
        </w:rPr>
        <w:t>6</w:t>
      </w:r>
      <w:r>
        <w:rPr>
          <w:rFonts w:ascii="Calibri" w:eastAsia="Calibri" w:hAnsi="Calibri" w:cs="font259"/>
        </w:rPr>
        <w:t xml:space="preserve"> Proti: 0 Zdržel se: 0</w:t>
      </w:r>
    </w:p>
    <w:p w14:paraId="2608AD82" w14:textId="757969E0" w:rsidR="00F54B69" w:rsidRPr="00F54B69" w:rsidRDefault="00F54B69" w:rsidP="0071286E">
      <w:pPr>
        <w:pStyle w:val="Odstavecseseznamem"/>
        <w:spacing w:after="0" w:line="240" w:lineRule="auto"/>
        <w:rPr>
          <w:highlight w:val="lightGray"/>
        </w:rPr>
      </w:pPr>
      <w:r w:rsidRPr="001C2DA7">
        <w:rPr>
          <w:highlight w:val="lightGray"/>
        </w:rPr>
        <w:t>Usnesení</w:t>
      </w:r>
      <w:r w:rsidRPr="00F54B69">
        <w:rPr>
          <w:highlight w:val="lightGray"/>
        </w:rPr>
        <w:t xml:space="preserve">: ZO </w:t>
      </w:r>
      <w:r w:rsidR="007059C7">
        <w:rPr>
          <w:highlight w:val="lightGray"/>
        </w:rPr>
        <w:t>povoluje p. Tomáši Krejčímu vybudování zpevněného nájezdu na pozemek p. č. 75/34 přes obecní pozemek p. č. 75/57 s podmínkou, že případné stavební zásahy v prostoru nájezdu budou obci umožněny a uvedení do původního stavu bude na náklady majitele pozemku p. č. 75/34</w:t>
      </w:r>
      <w:r w:rsidR="00034136">
        <w:rPr>
          <w:highlight w:val="lightGray"/>
        </w:rPr>
        <w:t>.</w:t>
      </w:r>
    </w:p>
    <w:p w14:paraId="35F51ACF" w14:textId="77777777" w:rsidR="00F54B69" w:rsidRPr="001347A3" w:rsidRDefault="00F54B69" w:rsidP="0071286E">
      <w:pPr>
        <w:pStyle w:val="Odstavecseseznamem"/>
        <w:spacing w:after="0" w:line="240" w:lineRule="auto"/>
        <w:rPr>
          <w:rFonts w:ascii="Calibri" w:eastAsia="Calibri" w:hAnsi="Calibri" w:cs="font259"/>
        </w:rPr>
      </w:pPr>
    </w:p>
    <w:p w14:paraId="0E2F8BC0" w14:textId="17FC59A7" w:rsidR="001347A3" w:rsidRDefault="003805EA" w:rsidP="0071286E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Rozpočtové opatření </w:t>
      </w:r>
      <w:r w:rsidR="007059C7">
        <w:rPr>
          <w:b/>
        </w:rPr>
        <w:t>4</w:t>
      </w:r>
      <w:r>
        <w:rPr>
          <w:b/>
        </w:rPr>
        <w:t>/2025</w:t>
      </w:r>
    </w:p>
    <w:p w14:paraId="5110EBC9" w14:textId="1F084446" w:rsidR="00D803B0" w:rsidRDefault="00D537DD" w:rsidP="0071286E">
      <w:pPr>
        <w:pStyle w:val="Odstavecseseznamem1"/>
        <w:spacing w:after="0" w:line="240" w:lineRule="auto"/>
      </w:pPr>
      <w:r>
        <w:t xml:space="preserve">Starosta obce informoval o rozpočtovém opatření </w:t>
      </w:r>
      <w:r w:rsidR="007059C7">
        <w:t>4</w:t>
      </w:r>
      <w:r>
        <w:t>/2025</w:t>
      </w:r>
    </w:p>
    <w:p w14:paraId="11327037" w14:textId="77777777" w:rsidR="004E09C1" w:rsidRDefault="004E09C1" w:rsidP="0071286E">
      <w:pPr>
        <w:pStyle w:val="Odstavecseseznamem1"/>
        <w:spacing w:after="0" w:line="240" w:lineRule="auto"/>
        <w:jc w:val="both"/>
      </w:pPr>
    </w:p>
    <w:p w14:paraId="1947D615" w14:textId="13C59176" w:rsidR="007059C7" w:rsidRPr="007059C7" w:rsidRDefault="007059C7" w:rsidP="002671EE">
      <w:pPr>
        <w:pStyle w:val="Odstavecseseznamem"/>
        <w:numPr>
          <w:ilvl w:val="0"/>
          <w:numId w:val="1"/>
        </w:numPr>
        <w:spacing w:after="0" w:line="240" w:lineRule="auto"/>
      </w:pPr>
      <w:r w:rsidRPr="007059C7">
        <w:rPr>
          <w:b/>
        </w:rPr>
        <w:t>Inve</w:t>
      </w:r>
      <w:r>
        <w:rPr>
          <w:b/>
        </w:rPr>
        <w:t>ntarizační komise</w:t>
      </w:r>
    </w:p>
    <w:p w14:paraId="59C16313" w14:textId="3E352B05" w:rsidR="007059C7" w:rsidRDefault="007059C7" w:rsidP="007059C7">
      <w:pPr>
        <w:pStyle w:val="Odstavecseseznamem"/>
        <w:spacing w:after="0" w:line="240" w:lineRule="auto"/>
      </w:pPr>
      <w:r>
        <w:t xml:space="preserve">Starosta obce jmenoval inventarizační komisi ve složení Vlastimil Zachoval, Jindřich Požár a Petr </w:t>
      </w:r>
      <w:proofErr w:type="spellStart"/>
      <w:r>
        <w:t>Necid</w:t>
      </w:r>
      <w:proofErr w:type="spellEnd"/>
      <w:r>
        <w:t>. Komise se sešla a navrhla vyřadit z majetku PC sestavu z roku 2009 a externí pevný disk, viz zápis z inventarizační komise.</w:t>
      </w:r>
    </w:p>
    <w:p w14:paraId="4114CE76" w14:textId="77777777" w:rsidR="00D537DD" w:rsidRDefault="00D537DD" w:rsidP="0093070E">
      <w:pPr>
        <w:pStyle w:val="Odstavecseseznamem1"/>
        <w:spacing w:after="0" w:line="240" w:lineRule="auto"/>
        <w:rPr>
          <w:b/>
        </w:rPr>
      </w:pPr>
    </w:p>
    <w:p w14:paraId="56416227" w14:textId="0352C881" w:rsidR="0071286E" w:rsidRDefault="0050660F" w:rsidP="0071286E">
      <w:pPr>
        <w:pStyle w:val="Odstavecseseznamem1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Navýšení daru k jubileu</w:t>
      </w:r>
    </w:p>
    <w:p w14:paraId="5D7729BD" w14:textId="0D10C0EC" w:rsidR="0037359F" w:rsidRDefault="0050660F" w:rsidP="0037359F">
      <w:pPr>
        <w:pStyle w:val="Odstavecseseznamem1"/>
        <w:spacing w:after="0" w:line="240" w:lineRule="auto"/>
        <w:rPr>
          <w:bCs/>
        </w:rPr>
      </w:pPr>
      <w:r w:rsidRPr="0050660F">
        <w:rPr>
          <w:bCs/>
        </w:rPr>
        <w:t>Sta</w:t>
      </w:r>
      <w:r>
        <w:rPr>
          <w:bCs/>
        </w:rPr>
        <w:t>rosta obce seznámil zastupitele se směrnicí č. 10/2010 (a jejich změn) týkající se poskytování daru jubilantům. Doposud se poskytoval dar ve výši 700 Kč všem jubilantům po dovršení věku 55, 60, 65, 70, 75 a 80 let a od věku 81 let pak každoročně. Starosta navrhnul změnu takto:</w:t>
      </w:r>
    </w:p>
    <w:p w14:paraId="7BCD0F3F" w14:textId="249E42BB" w:rsidR="0050660F" w:rsidRDefault="0050660F" w:rsidP="0037359F">
      <w:pPr>
        <w:pStyle w:val="Odstavecseseznamem1"/>
        <w:spacing w:after="0" w:line="240" w:lineRule="auto"/>
        <w:rPr>
          <w:bCs/>
        </w:rPr>
      </w:pPr>
      <w:r>
        <w:rPr>
          <w:bCs/>
        </w:rPr>
        <w:t>Dar bude 2000 Kč a bude poskytován po dosažení věku 65, 70, 75, a 80 let a od věku 81 let pak každoročně a o návrhu nechal hlasovat a hlasování proběhlo takto:</w:t>
      </w:r>
    </w:p>
    <w:p w14:paraId="290BB9BB" w14:textId="77777777" w:rsidR="0050660F" w:rsidRDefault="0050660F" w:rsidP="0050660F">
      <w:pPr>
        <w:pStyle w:val="Odstavecseseznamem"/>
        <w:spacing w:after="0" w:line="240" w:lineRule="auto"/>
        <w:rPr>
          <w:rFonts w:ascii="Calibri" w:eastAsia="Calibri" w:hAnsi="Calibri" w:cs="font259"/>
        </w:rPr>
      </w:pPr>
      <w:r>
        <w:rPr>
          <w:rFonts w:ascii="Calibri" w:eastAsia="Calibri" w:hAnsi="Calibri" w:cs="font259"/>
        </w:rPr>
        <w:t>Pro: 6 Proti: 0 Zdržel se: 0</w:t>
      </w:r>
    </w:p>
    <w:p w14:paraId="41E11419" w14:textId="48ADCC86" w:rsidR="0050660F" w:rsidRPr="00F54B69" w:rsidRDefault="0050660F" w:rsidP="0050660F">
      <w:pPr>
        <w:pStyle w:val="Odstavecseseznamem"/>
        <w:spacing w:after="0" w:line="240" w:lineRule="auto"/>
        <w:rPr>
          <w:highlight w:val="lightGray"/>
        </w:rPr>
      </w:pPr>
      <w:r w:rsidRPr="001C2DA7">
        <w:rPr>
          <w:highlight w:val="lightGray"/>
        </w:rPr>
        <w:t>Usnesení</w:t>
      </w:r>
      <w:r w:rsidRPr="00F54B69">
        <w:rPr>
          <w:highlight w:val="lightGray"/>
        </w:rPr>
        <w:t xml:space="preserve">: ZO </w:t>
      </w:r>
      <w:r>
        <w:rPr>
          <w:highlight w:val="lightGray"/>
        </w:rPr>
        <w:t>schvaluje změnu směrnice č. 10/2010 takto</w:t>
      </w:r>
      <w:r w:rsidRPr="0050660F">
        <w:rPr>
          <w:highlight w:val="lightGray"/>
        </w:rPr>
        <w:t xml:space="preserve">: </w:t>
      </w:r>
      <w:r w:rsidRPr="0050660F">
        <w:rPr>
          <w:highlight w:val="lightGray"/>
        </w:rPr>
        <w:t xml:space="preserve">Dar bude </w:t>
      </w:r>
      <w:r>
        <w:rPr>
          <w:highlight w:val="lightGray"/>
        </w:rPr>
        <w:t xml:space="preserve">ve výši </w:t>
      </w:r>
      <w:r w:rsidRPr="0050660F">
        <w:rPr>
          <w:highlight w:val="lightGray"/>
        </w:rPr>
        <w:t>2000 Kč a bude poskytován po dosažení věku 65, 70, 75, a 80 let a od věku 81 let pak každoročně</w:t>
      </w:r>
      <w:r w:rsidRPr="0050660F">
        <w:t xml:space="preserve"> </w:t>
      </w:r>
    </w:p>
    <w:p w14:paraId="706376B3" w14:textId="77777777" w:rsidR="0050660F" w:rsidRDefault="0050660F" w:rsidP="0037359F">
      <w:pPr>
        <w:pStyle w:val="Odstavecseseznamem1"/>
        <w:spacing w:after="0" w:line="240" w:lineRule="auto"/>
        <w:rPr>
          <w:b/>
        </w:rPr>
      </w:pPr>
    </w:p>
    <w:p w14:paraId="686A9C87" w14:textId="3A295228" w:rsidR="0037359F" w:rsidRPr="0050660F" w:rsidRDefault="0050660F" w:rsidP="0050660F">
      <w:pPr>
        <w:pStyle w:val="Odstavecseseznamem"/>
        <w:numPr>
          <w:ilvl w:val="0"/>
          <w:numId w:val="1"/>
        </w:numPr>
        <w:rPr>
          <w:rFonts w:ascii="Calibri" w:eastAsia="Calibri" w:hAnsi="Calibri" w:cs="font259"/>
          <w:b/>
        </w:rPr>
      </w:pPr>
      <w:r w:rsidRPr="0050660F">
        <w:rPr>
          <w:rFonts w:ascii="Calibri" w:eastAsia="Calibri" w:hAnsi="Calibri" w:cs="font259"/>
          <w:b/>
        </w:rPr>
        <w:t>Směrnice pro zadávání veřejných zakázek</w:t>
      </w:r>
    </w:p>
    <w:p w14:paraId="04673FDE" w14:textId="15E7E2AD" w:rsidR="0037359F" w:rsidRDefault="0050660F" w:rsidP="0037359F">
      <w:pPr>
        <w:pStyle w:val="Odstavecseseznamem"/>
        <w:rPr>
          <w:bCs/>
        </w:rPr>
      </w:pPr>
      <w:r>
        <w:rPr>
          <w:bCs/>
        </w:rPr>
        <w:t xml:space="preserve">Na základě jednání finančního výboru, kde bylo doporučena změna/revize směrnice č. 12/2012 o Zadávání veřejných zakázek malého rozsahu obce Osové. Byly navrženy tyto </w:t>
      </w:r>
      <w:proofErr w:type="gramStart"/>
      <w:r>
        <w:rPr>
          <w:bCs/>
        </w:rPr>
        <w:t>změny</w:t>
      </w:r>
      <w:proofErr w:type="gramEnd"/>
      <w:r>
        <w:rPr>
          <w:bCs/>
        </w:rPr>
        <w:t xml:space="preserve"> o kterých se pak následně hlasovalo:</w:t>
      </w:r>
    </w:p>
    <w:p w14:paraId="37CE8830" w14:textId="2A6F9D0A" w:rsidR="0050660F" w:rsidRDefault="0050660F" w:rsidP="0037359F">
      <w:pPr>
        <w:pStyle w:val="Odstavecseseznamem"/>
        <w:rPr>
          <w:bCs/>
        </w:rPr>
      </w:pPr>
      <w:r>
        <w:rPr>
          <w:bCs/>
        </w:rPr>
        <w:t>Nové limity pro 4 úrovně zakázek byly navrženy takto</w:t>
      </w:r>
    </w:p>
    <w:p w14:paraId="69872B1D" w14:textId="5FFB1CA6" w:rsidR="0050660F" w:rsidRDefault="0050660F" w:rsidP="0050660F">
      <w:pPr>
        <w:pStyle w:val="Odstavecseseznamem"/>
        <w:numPr>
          <w:ilvl w:val="0"/>
          <w:numId w:val="11"/>
        </w:numPr>
        <w:rPr>
          <w:bCs/>
        </w:rPr>
      </w:pPr>
      <w:r>
        <w:rPr>
          <w:bCs/>
        </w:rPr>
        <w:t xml:space="preserve">Do </w:t>
      </w:r>
      <w:proofErr w:type="gramStart"/>
      <w:r>
        <w:rPr>
          <w:bCs/>
        </w:rPr>
        <w:t>100.000,-</w:t>
      </w:r>
      <w:proofErr w:type="gramEnd"/>
      <w:r>
        <w:rPr>
          <w:bCs/>
        </w:rPr>
        <w:t xml:space="preserve"> Kč bez DPH s povinností informovat na ZO obce</w:t>
      </w:r>
    </w:p>
    <w:p w14:paraId="355D496F" w14:textId="6DBECEBF" w:rsidR="0050660F" w:rsidRDefault="0050660F" w:rsidP="0050660F">
      <w:pPr>
        <w:pStyle w:val="Odstavecseseznamem"/>
        <w:numPr>
          <w:ilvl w:val="0"/>
          <w:numId w:val="11"/>
        </w:numPr>
        <w:rPr>
          <w:bCs/>
        </w:rPr>
      </w:pPr>
      <w:r>
        <w:rPr>
          <w:bCs/>
        </w:rPr>
        <w:t xml:space="preserve">Od 100.001,- Kč bez DPH do </w:t>
      </w:r>
      <w:proofErr w:type="gramStart"/>
      <w:r>
        <w:rPr>
          <w:bCs/>
        </w:rPr>
        <w:t>500.000,-</w:t>
      </w:r>
      <w:proofErr w:type="gramEnd"/>
      <w:r>
        <w:rPr>
          <w:bCs/>
        </w:rPr>
        <w:t xml:space="preserve"> Kč bez DPH s povinností schválení ZO obce</w:t>
      </w:r>
    </w:p>
    <w:p w14:paraId="36661891" w14:textId="247E0FA0" w:rsidR="00172528" w:rsidRDefault="00172528" w:rsidP="0050660F">
      <w:pPr>
        <w:pStyle w:val="Odstavecseseznamem"/>
        <w:numPr>
          <w:ilvl w:val="0"/>
          <w:numId w:val="11"/>
        </w:numPr>
        <w:rPr>
          <w:bCs/>
        </w:rPr>
      </w:pPr>
      <w:r>
        <w:rPr>
          <w:bCs/>
        </w:rPr>
        <w:t xml:space="preserve">Od 500.001,- Kč bez DPH do </w:t>
      </w:r>
      <w:proofErr w:type="gramStart"/>
      <w:r>
        <w:rPr>
          <w:bCs/>
        </w:rPr>
        <w:t>1.000.000,-</w:t>
      </w:r>
      <w:proofErr w:type="gramEnd"/>
      <w:r>
        <w:rPr>
          <w:bCs/>
        </w:rPr>
        <w:t xml:space="preserve"> Kč bez DPH s výběrovou komisí (členové ZO) a následným schválením ZO</w:t>
      </w:r>
    </w:p>
    <w:p w14:paraId="1893B373" w14:textId="58213269" w:rsidR="00172528" w:rsidRDefault="00172528" w:rsidP="00172528">
      <w:pPr>
        <w:pStyle w:val="Odstavecseseznamem"/>
        <w:numPr>
          <w:ilvl w:val="0"/>
          <w:numId w:val="11"/>
        </w:numPr>
        <w:spacing w:after="0"/>
        <w:rPr>
          <w:bCs/>
        </w:rPr>
      </w:pPr>
      <w:r>
        <w:rPr>
          <w:bCs/>
        </w:rPr>
        <w:lastRenderedPageBreak/>
        <w:t xml:space="preserve">Nad </w:t>
      </w:r>
      <w:proofErr w:type="gramStart"/>
      <w:r>
        <w:rPr>
          <w:bCs/>
        </w:rPr>
        <w:t>1.000.001,-</w:t>
      </w:r>
      <w:proofErr w:type="gramEnd"/>
      <w:r>
        <w:rPr>
          <w:bCs/>
        </w:rPr>
        <w:t xml:space="preserve"> Kč bez DPH s výzvou minimálně 3 dodavatelům</w:t>
      </w:r>
    </w:p>
    <w:p w14:paraId="1E2D2EFD" w14:textId="77777777" w:rsidR="00172528" w:rsidRPr="00172528" w:rsidRDefault="00172528" w:rsidP="00172528">
      <w:pPr>
        <w:spacing w:after="0"/>
        <w:ind w:left="720"/>
        <w:rPr>
          <w:bCs/>
        </w:rPr>
      </w:pPr>
      <w:r w:rsidRPr="00172528">
        <w:rPr>
          <w:bCs/>
        </w:rPr>
        <w:t>Pro: 6 Proti: 0 Zdržel se: 0</w:t>
      </w:r>
    </w:p>
    <w:p w14:paraId="38E06CB2" w14:textId="61F5675F" w:rsidR="00172528" w:rsidRPr="00172528" w:rsidRDefault="00172528" w:rsidP="00172528">
      <w:pPr>
        <w:spacing w:after="0"/>
        <w:ind w:left="708"/>
        <w:rPr>
          <w:bCs/>
        </w:rPr>
      </w:pPr>
      <w:r w:rsidRPr="00172528">
        <w:rPr>
          <w:bCs/>
          <w:highlight w:val="lightGray"/>
        </w:rPr>
        <w:t>Usnesení: ZO schvaluje změnu směrnice č. 1</w:t>
      </w:r>
      <w:r>
        <w:rPr>
          <w:bCs/>
          <w:highlight w:val="lightGray"/>
        </w:rPr>
        <w:t>2</w:t>
      </w:r>
      <w:r w:rsidRPr="00172528">
        <w:rPr>
          <w:bCs/>
          <w:highlight w:val="lightGray"/>
        </w:rPr>
        <w:t>/201</w:t>
      </w:r>
      <w:r>
        <w:rPr>
          <w:bCs/>
          <w:highlight w:val="lightGray"/>
        </w:rPr>
        <w:t>2 dle výše uvedených parametrů a tato směrnice bude starostou obce aktualizována a zveřejněna zákonným způsobem</w:t>
      </w:r>
    </w:p>
    <w:p w14:paraId="3830AFBE" w14:textId="77777777" w:rsidR="00172528" w:rsidRPr="00172528" w:rsidRDefault="00172528" w:rsidP="00172528">
      <w:pPr>
        <w:ind w:left="720"/>
        <w:rPr>
          <w:bCs/>
        </w:rPr>
      </w:pPr>
    </w:p>
    <w:p w14:paraId="0A2339A6" w14:textId="221155F8" w:rsidR="0037359F" w:rsidRDefault="0037359F" w:rsidP="0071286E">
      <w:pPr>
        <w:pStyle w:val="Odstavecseseznamem1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F</w:t>
      </w:r>
      <w:r w:rsidR="00172528">
        <w:rPr>
          <w:b/>
        </w:rPr>
        <w:t>inanční výbor</w:t>
      </w:r>
    </w:p>
    <w:p w14:paraId="02F509BB" w14:textId="1F66C1DB" w:rsidR="0037359F" w:rsidRDefault="00172528" w:rsidP="0037359F">
      <w:pPr>
        <w:pStyle w:val="Odstavecseseznamem"/>
        <w:rPr>
          <w:bCs/>
        </w:rPr>
      </w:pPr>
      <w:r w:rsidRPr="00172528">
        <w:rPr>
          <w:bCs/>
        </w:rPr>
        <w:t xml:space="preserve">Starosta obce </w:t>
      </w:r>
      <w:r>
        <w:rPr>
          <w:bCs/>
        </w:rPr>
        <w:t xml:space="preserve">a předseda finančního výboru p. Jiří </w:t>
      </w:r>
      <w:proofErr w:type="spellStart"/>
      <w:r>
        <w:rPr>
          <w:bCs/>
        </w:rPr>
        <w:t>Vostal</w:t>
      </w:r>
      <w:proofErr w:type="spellEnd"/>
      <w:r>
        <w:rPr>
          <w:bCs/>
        </w:rPr>
        <w:t xml:space="preserve"> seznámili zastupitele s výsledkem jednání finančního výboru dne 24.11.2025.</w:t>
      </w:r>
    </w:p>
    <w:p w14:paraId="3A58A26F" w14:textId="77777777" w:rsidR="00172528" w:rsidRPr="00172528" w:rsidRDefault="00172528" w:rsidP="0037359F">
      <w:pPr>
        <w:pStyle w:val="Odstavecseseznamem"/>
        <w:rPr>
          <w:bCs/>
        </w:rPr>
      </w:pPr>
    </w:p>
    <w:p w14:paraId="5829C4C0" w14:textId="73D80A1D" w:rsidR="00172528" w:rsidRDefault="00172528" w:rsidP="00172528">
      <w:pPr>
        <w:pStyle w:val="Odstavecseseznamem"/>
        <w:numPr>
          <w:ilvl w:val="0"/>
          <w:numId w:val="1"/>
        </w:numPr>
        <w:spacing w:after="0"/>
        <w:rPr>
          <w:rFonts w:ascii="Calibri" w:eastAsia="Calibri" w:hAnsi="Calibri" w:cs="font259"/>
          <w:b/>
        </w:rPr>
      </w:pPr>
      <w:r w:rsidRPr="00172528">
        <w:rPr>
          <w:rFonts w:ascii="Calibri" w:eastAsia="Calibri" w:hAnsi="Calibri" w:cs="font259"/>
          <w:b/>
        </w:rPr>
        <w:t>Oprava asfaltu (točna …) + žádost Mirek Lysý o vyasfaltování k „prasečáku“ (pokračovat od položeného asfaltu)</w:t>
      </w:r>
    </w:p>
    <w:p w14:paraId="0FE2D801" w14:textId="6C1FDC4D" w:rsidR="00C965C4" w:rsidRPr="00172528" w:rsidRDefault="00172528" w:rsidP="00C965C4">
      <w:pPr>
        <w:ind w:left="708"/>
        <w:rPr>
          <w:bCs/>
        </w:rPr>
      </w:pPr>
      <w:r w:rsidRPr="00172528">
        <w:rPr>
          <w:bCs/>
        </w:rPr>
        <w:t xml:space="preserve">Starosta </w:t>
      </w:r>
      <w:r>
        <w:rPr>
          <w:bCs/>
        </w:rPr>
        <w:t xml:space="preserve">obce seznámil zastupitele s nutností opravy asfaltových povrchů na některých místech obecních komunikací (točna, Doliny …) s tím, že naposledy byly prováděny firmou REACOM Třebíč v roce 2023. Dále starosta obce seznámil zastupitele s žádostí p. Miroslava Lysého z firmy Atika o </w:t>
      </w:r>
      <w:r w:rsidR="00C965C4">
        <w:rPr>
          <w:bCs/>
        </w:rPr>
        <w:t xml:space="preserve">opravu/vyasfaltování cca </w:t>
      </w:r>
      <w:proofErr w:type="gramStart"/>
      <w:r w:rsidR="00C965C4">
        <w:rPr>
          <w:bCs/>
        </w:rPr>
        <w:t>25m</w:t>
      </w:r>
      <w:proofErr w:type="gramEnd"/>
      <w:r w:rsidR="00C965C4">
        <w:rPr>
          <w:bCs/>
        </w:rPr>
        <w:t xml:space="preserve"> obecní cesty od </w:t>
      </w:r>
      <w:proofErr w:type="spellStart"/>
      <w:r w:rsidR="00C965C4">
        <w:rPr>
          <w:bCs/>
        </w:rPr>
        <w:t>Kosourových</w:t>
      </w:r>
      <w:proofErr w:type="spellEnd"/>
      <w:r w:rsidR="00C965C4">
        <w:rPr>
          <w:bCs/>
        </w:rPr>
        <w:t xml:space="preserve"> k obecní budově „prasečáku“. Na základě následné diskuse byl starosta obce pověřen:</w:t>
      </w:r>
      <w:r w:rsidR="00C965C4">
        <w:rPr>
          <w:bCs/>
        </w:rPr>
        <w:br/>
        <w:t>a) kontaktovat firmu REACOM Třebíč o nabídku na opravu asfaltových povrchů místních komunikací (rozsah bude stanoven dle podnětů obyvatel)</w:t>
      </w:r>
      <w:r w:rsidR="00C965C4">
        <w:rPr>
          <w:bCs/>
        </w:rPr>
        <w:br/>
        <w:t xml:space="preserve">b) </w:t>
      </w:r>
      <w:r w:rsidR="0070435B">
        <w:rPr>
          <w:bCs/>
        </w:rPr>
        <w:t xml:space="preserve">kontaktovat p. Miroslava Lysého s návrhem zastupitelů, že asfaltový povrch na výše uvedené místní komunikaci bude realizován po dokončení stavby RD p. Chlubny a p. </w:t>
      </w:r>
      <w:proofErr w:type="spellStart"/>
      <w:r w:rsidR="0070435B">
        <w:rPr>
          <w:bCs/>
        </w:rPr>
        <w:t>Košábkové</w:t>
      </w:r>
      <w:proofErr w:type="spellEnd"/>
      <w:r w:rsidR="0070435B">
        <w:rPr>
          <w:bCs/>
        </w:rPr>
        <w:t>. Do té doby navrhuje ZO, že by finančně přispělo firmě ATIKA na zpevnění cesty (štěrk, „asfaltový povrch z původních silnic“ …) ve výši nižších desítek tisíc Kč</w:t>
      </w:r>
    </w:p>
    <w:p w14:paraId="62D6FC3D" w14:textId="751CA3FF" w:rsidR="0037359F" w:rsidRDefault="0070435B" w:rsidP="0071286E">
      <w:pPr>
        <w:pStyle w:val="Odstavecseseznamem1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Krčál, směna pozemků</w:t>
      </w:r>
    </w:p>
    <w:p w14:paraId="3D5906A6" w14:textId="37247EAA" w:rsidR="0037359F" w:rsidRPr="0070435B" w:rsidRDefault="0070435B" w:rsidP="0037359F">
      <w:pPr>
        <w:pStyle w:val="Odstavecseseznamem"/>
        <w:rPr>
          <w:bCs/>
        </w:rPr>
      </w:pPr>
      <w:r w:rsidRPr="0070435B">
        <w:rPr>
          <w:bCs/>
        </w:rPr>
        <w:t>St</w:t>
      </w:r>
      <w:r>
        <w:rPr>
          <w:bCs/>
        </w:rPr>
        <w:t xml:space="preserve">arosta obce seznámil zastupitele s žádostí p. Josefa Krčála o možnost koupě nebo směny části obecního pozemku p. č. 553 v k. </w:t>
      </w:r>
      <w:proofErr w:type="spellStart"/>
      <w:r>
        <w:rPr>
          <w:bCs/>
        </w:rPr>
        <w:t>ú.</w:t>
      </w:r>
      <w:proofErr w:type="spellEnd"/>
      <w:r>
        <w:rPr>
          <w:bCs/>
        </w:rPr>
        <w:t xml:space="preserve"> Obce Osové (původní, nevyužívaná cesta od </w:t>
      </w:r>
      <w:proofErr w:type="spellStart"/>
      <w:r>
        <w:rPr>
          <w:bCs/>
        </w:rPr>
        <w:t>Kosourových</w:t>
      </w:r>
      <w:proofErr w:type="spellEnd"/>
      <w:r>
        <w:rPr>
          <w:bCs/>
        </w:rPr>
        <w:t xml:space="preserve"> ke kontejnerům na tříděný odpad. Jedná se cca o 300 m</w:t>
      </w:r>
      <w:r w:rsidRPr="0070435B">
        <w:rPr>
          <w:bCs/>
          <w:vertAlign w:val="superscript"/>
        </w:rPr>
        <w:t>2</w:t>
      </w:r>
      <w:r>
        <w:rPr>
          <w:bCs/>
        </w:rPr>
        <w:t>. Zastupitelstvo obce pověřilo starostu k jednání s p. Josefem Krčálem o možných směnách této části pozemku s pozemky pod místní komunikací vedoucí na „Letnou“, které jsou v majetku p. Krčála (části pozemků 90/1; 75/47; 539 …)</w:t>
      </w:r>
    </w:p>
    <w:p w14:paraId="4F88866C" w14:textId="68B3E9D9" w:rsidR="0070435B" w:rsidRDefault="0070435B" w:rsidP="0070435B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 xml:space="preserve">Rozpočtové opatření </w:t>
      </w:r>
      <w:r>
        <w:rPr>
          <w:b/>
        </w:rPr>
        <w:t>5</w:t>
      </w:r>
      <w:r>
        <w:rPr>
          <w:b/>
        </w:rPr>
        <w:t>/2025</w:t>
      </w:r>
    </w:p>
    <w:p w14:paraId="4399CFCD" w14:textId="1AF2D493" w:rsidR="0070435B" w:rsidRDefault="0070435B" w:rsidP="0070435B">
      <w:pPr>
        <w:pStyle w:val="Odstavecseseznamem1"/>
        <w:spacing w:after="0" w:line="240" w:lineRule="auto"/>
      </w:pPr>
      <w:r>
        <w:t xml:space="preserve">Starosta obce informoval o rozpočtovém opatření </w:t>
      </w:r>
      <w:r>
        <w:t>5</w:t>
      </w:r>
      <w:r>
        <w:t>/2025</w:t>
      </w:r>
    </w:p>
    <w:p w14:paraId="029FD1B7" w14:textId="77777777" w:rsidR="0070435B" w:rsidRDefault="0070435B" w:rsidP="0070435B">
      <w:pPr>
        <w:pStyle w:val="Odstavecseseznamem1"/>
        <w:spacing w:after="0" w:line="240" w:lineRule="auto"/>
      </w:pPr>
    </w:p>
    <w:p w14:paraId="56099C10" w14:textId="275B77AE" w:rsidR="0037359F" w:rsidRDefault="003832CA" w:rsidP="0071286E">
      <w:pPr>
        <w:pStyle w:val="Odstavecseseznamem1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Zrušení plateb záloh za vodu na společnost </w:t>
      </w:r>
      <w:proofErr w:type="spellStart"/>
      <w:r>
        <w:rPr>
          <w:b/>
        </w:rPr>
        <w:t>Vodak</w:t>
      </w:r>
      <w:proofErr w:type="spellEnd"/>
      <w:r>
        <w:rPr>
          <w:b/>
        </w:rPr>
        <w:t xml:space="preserve"> Humpolec</w:t>
      </w:r>
    </w:p>
    <w:p w14:paraId="15E23C2A" w14:textId="162BE89B" w:rsidR="0037359F" w:rsidRPr="003832CA" w:rsidRDefault="003832CA" w:rsidP="0037359F">
      <w:pPr>
        <w:pStyle w:val="Odstavecseseznamem"/>
        <w:rPr>
          <w:bCs/>
        </w:rPr>
      </w:pPr>
      <w:r w:rsidRPr="003832CA">
        <w:rPr>
          <w:bCs/>
        </w:rPr>
        <w:t>Sta</w:t>
      </w:r>
      <w:r>
        <w:rPr>
          <w:bCs/>
        </w:rPr>
        <w:t xml:space="preserve">rosta obce seznámil zastupitele a veřejnost se skutečností, že byla vypovězena smlouva o provozování obecního vodovodu s firmou </w:t>
      </w:r>
      <w:proofErr w:type="spellStart"/>
      <w:r>
        <w:rPr>
          <w:bCs/>
        </w:rPr>
        <w:t>Vodak</w:t>
      </w:r>
      <w:proofErr w:type="spellEnd"/>
      <w:r>
        <w:rPr>
          <w:bCs/>
        </w:rPr>
        <w:t xml:space="preserve"> Humpolec a uzavřena smlouva na toto provozování vodovodu s firmou </w:t>
      </w:r>
      <w:proofErr w:type="spellStart"/>
      <w:r>
        <w:rPr>
          <w:bCs/>
        </w:rPr>
        <w:t>Enviro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Ekoanalytika</w:t>
      </w:r>
      <w:proofErr w:type="spellEnd"/>
      <w:r>
        <w:rPr>
          <w:bCs/>
        </w:rPr>
        <w:t xml:space="preserve"> Velké Meziříčí (schváleno ZO na minulých jednáních) k 1.1.2026. Důvody a dopady těchto změn vysvětlí všem případným zájemcům starosta obce. Nyní byli obyvatelé obce prostřednictvím SMS informováni o potřebě zrušit případné trvalé příkazy a SIPO k platbě záloh za dodávku pitné vody na </w:t>
      </w:r>
      <w:proofErr w:type="spellStart"/>
      <w:r>
        <w:rPr>
          <w:bCs/>
        </w:rPr>
        <w:t>Vodak</w:t>
      </w:r>
      <w:proofErr w:type="spellEnd"/>
      <w:r>
        <w:rPr>
          <w:bCs/>
        </w:rPr>
        <w:t xml:space="preserve"> Humpolec. Zásadní informace je ta, že tato změna provozovatele nebude mít vliv na cenu za dodávku vody, která zůstává ve výši 45 Kč/m</w:t>
      </w:r>
      <w:r w:rsidRPr="003832CA">
        <w:rPr>
          <w:bCs/>
          <w:vertAlign w:val="superscript"/>
        </w:rPr>
        <w:t>3</w:t>
      </w:r>
      <w:r>
        <w:rPr>
          <w:bCs/>
        </w:rPr>
        <w:t>.</w:t>
      </w:r>
    </w:p>
    <w:p w14:paraId="2CBDD315" w14:textId="62D6705F" w:rsidR="003832CA" w:rsidRDefault="003832CA" w:rsidP="003832CA">
      <w:pPr>
        <w:pStyle w:val="Odstavecseseznamem1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Kontrolní</w:t>
      </w:r>
      <w:r>
        <w:rPr>
          <w:b/>
        </w:rPr>
        <w:t xml:space="preserve"> výbor</w:t>
      </w:r>
      <w:r>
        <w:rPr>
          <w:b/>
        </w:rPr>
        <w:t xml:space="preserve"> (jednání)</w:t>
      </w:r>
    </w:p>
    <w:p w14:paraId="0957A739" w14:textId="69CF02FA" w:rsidR="003832CA" w:rsidRDefault="003832CA" w:rsidP="003832CA">
      <w:pPr>
        <w:pStyle w:val="Odstavecseseznamem"/>
        <w:rPr>
          <w:bCs/>
        </w:rPr>
      </w:pPr>
      <w:r w:rsidRPr="00172528">
        <w:rPr>
          <w:bCs/>
        </w:rPr>
        <w:t xml:space="preserve">Starosta obce </w:t>
      </w:r>
      <w:r w:rsidR="003175B6">
        <w:rPr>
          <w:bCs/>
        </w:rPr>
        <w:t>s</w:t>
      </w:r>
      <w:r>
        <w:rPr>
          <w:bCs/>
        </w:rPr>
        <w:t xml:space="preserve">eznámil zastupitele s výsledkem jednání </w:t>
      </w:r>
      <w:r w:rsidR="003175B6">
        <w:rPr>
          <w:bCs/>
        </w:rPr>
        <w:t xml:space="preserve">kontrolního </w:t>
      </w:r>
      <w:r>
        <w:rPr>
          <w:bCs/>
        </w:rPr>
        <w:t xml:space="preserve">výboru dne </w:t>
      </w:r>
      <w:r w:rsidR="003175B6">
        <w:rPr>
          <w:bCs/>
        </w:rPr>
        <w:t>8</w:t>
      </w:r>
      <w:r>
        <w:rPr>
          <w:bCs/>
        </w:rPr>
        <w:t>.1</w:t>
      </w:r>
      <w:r w:rsidR="003175B6">
        <w:rPr>
          <w:bCs/>
        </w:rPr>
        <w:t>2</w:t>
      </w:r>
      <w:r>
        <w:rPr>
          <w:bCs/>
        </w:rPr>
        <w:t>.2025.</w:t>
      </w:r>
    </w:p>
    <w:p w14:paraId="0AAB12AF" w14:textId="7F2E9951" w:rsidR="0037359F" w:rsidRDefault="004D4328" w:rsidP="0071286E">
      <w:pPr>
        <w:pStyle w:val="Odstavecseseznamem1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Informace o přezkoumání hospodaření obce </w:t>
      </w:r>
    </w:p>
    <w:p w14:paraId="0FC5BA83" w14:textId="53DF910C" w:rsidR="0037359F" w:rsidRDefault="004D4328" w:rsidP="0037359F">
      <w:pPr>
        <w:pStyle w:val="Odstavecseseznamem"/>
        <w:rPr>
          <w:bCs/>
        </w:rPr>
      </w:pPr>
      <w:r w:rsidRPr="004D4328">
        <w:rPr>
          <w:bCs/>
        </w:rPr>
        <w:t xml:space="preserve">Starosta obce seznámil zastupitele </w:t>
      </w:r>
      <w:r>
        <w:rPr>
          <w:bCs/>
        </w:rPr>
        <w:t>a veřejnost s výsledkem dílčího (1.1.2025 – 31.10.2025) přezkoumání hospodaření obce ze strany Krajského úřadu Vysočina dne 18.11.2025 s výsledkem, že “Nebyly zjištěny chyby a nedostatky“. Zápis z tohoto přezkoumání je vyvěšen na elektronické úřední desce obce Osové (</w:t>
      </w:r>
      <w:hyperlink r:id="rId6" w:history="1">
        <w:r w:rsidRPr="003F1FB5">
          <w:rPr>
            <w:rStyle w:val="Hypertextovodkaz"/>
            <w:bCs/>
          </w:rPr>
          <w:t>www.uredni-deska.info</w:t>
        </w:r>
      </w:hyperlink>
      <w:r>
        <w:rPr>
          <w:bCs/>
        </w:rPr>
        <w:t>)</w:t>
      </w:r>
    </w:p>
    <w:p w14:paraId="5941721F" w14:textId="77777777" w:rsidR="004D4328" w:rsidRPr="004D4328" w:rsidRDefault="004D4328" w:rsidP="0037359F">
      <w:pPr>
        <w:pStyle w:val="Odstavecseseznamem"/>
        <w:rPr>
          <w:bCs/>
        </w:rPr>
      </w:pPr>
    </w:p>
    <w:p w14:paraId="2C9A0081" w14:textId="7043031C" w:rsidR="0037359F" w:rsidRPr="004D4328" w:rsidRDefault="004D4328" w:rsidP="004D4328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  <w:color w:val="000000"/>
        </w:rPr>
      </w:pPr>
      <w:r w:rsidRPr="004D4328">
        <w:rPr>
          <w:rFonts w:cstheme="minorHAnsi"/>
          <w:b/>
          <w:bCs/>
          <w:color w:val="000000"/>
        </w:rPr>
        <w:t>Sazba dohody o provedení práce</w:t>
      </w:r>
    </w:p>
    <w:p w14:paraId="38A422D7" w14:textId="77777777" w:rsidR="004D4328" w:rsidRDefault="004D4328" w:rsidP="0037359F">
      <w:pPr>
        <w:pStyle w:val="Odstavecseseznamem"/>
        <w:rPr>
          <w:bCs/>
        </w:rPr>
      </w:pPr>
      <w:r w:rsidRPr="004D4328">
        <w:rPr>
          <w:bCs/>
        </w:rPr>
        <w:t xml:space="preserve">Starosta obce </w:t>
      </w:r>
      <w:r>
        <w:rPr>
          <w:bCs/>
        </w:rPr>
        <w:t>navrhnul sjednotit sazby za dohody o provedení práce pro obec Osové ze tří sazeb:</w:t>
      </w:r>
    </w:p>
    <w:p w14:paraId="37F9552A" w14:textId="77777777" w:rsidR="004D4328" w:rsidRDefault="004D4328" w:rsidP="0037359F">
      <w:pPr>
        <w:pStyle w:val="Odstavecseseznamem"/>
        <w:rPr>
          <w:bCs/>
        </w:rPr>
      </w:pPr>
      <w:r>
        <w:rPr>
          <w:bCs/>
        </w:rPr>
        <w:t>120 Kč/hodinu – pomocné práce, kdy tato sazba je pod výší minimální zákonné mzdy</w:t>
      </w:r>
    </w:p>
    <w:p w14:paraId="1A00A24B" w14:textId="77777777" w:rsidR="004D4328" w:rsidRDefault="004D4328" w:rsidP="0037359F">
      <w:pPr>
        <w:pStyle w:val="Odstavecseseznamem"/>
        <w:rPr>
          <w:bCs/>
        </w:rPr>
      </w:pPr>
      <w:r>
        <w:rPr>
          <w:bCs/>
        </w:rPr>
        <w:t>200 Kč/hod. – údržba zeleně</w:t>
      </w:r>
    </w:p>
    <w:p w14:paraId="35730485" w14:textId="5D25800C" w:rsidR="004D4328" w:rsidRDefault="004D4328" w:rsidP="0037359F">
      <w:pPr>
        <w:pStyle w:val="Odstavecseseznamem"/>
        <w:rPr>
          <w:bCs/>
        </w:rPr>
      </w:pPr>
      <w:r>
        <w:rPr>
          <w:bCs/>
        </w:rPr>
        <w:lastRenderedPageBreak/>
        <w:t>600 Kč/hod – zimní prohrnování/údržba komunikací</w:t>
      </w:r>
    </w:p>
    <w:p w14:paraId="2DC300AD" w14:textId="77777777" w:rsidR="004D4328" w:rsidRDefault="004D4328" w:rsidP="0037359F">
      <w:pPr>
        <w:pStyle w:val="Odstavecseseznamem"/>
        <w:rPr>
          <w:bCs/>
        </w:rPr>
      </w:pPr>
      <w:r>
        <w:rPr>
          <w:bCs/>
        </w:rPr>
        <w:t xml:space="preserve">na dvě sazby a to </w:t>
      </w:r>
    </w:p>
    <w:p w14:paraId="1D3EBC99" w14:textId="6C4BCEA5" w:rsidR="004D4328" w:rsidRDefault="004D4328" w:rsidP="0037359F">
      <w:pPr>
        <w:pStyle w:val="Odstavecseseznamem"/>
        <w:rPr>
          <w:bCs/>
        </w:rPr>
      </w:pPr>
      <w:r>
        <w:rPr>
          <w:bCs/>
        </w:rPr>
        <w:t>200 Kč/hod. – veškeré práce pro obec včetně údržby zeleně/sečení</w:t>
      </w:r>
    </w:p>
    <w:p w14:paraId="02AE412D" w14:textId="77777777" w:rsidR="004D4328" w:rsidRDefault="004D4328" w:rsidP="004D4328">
      <w:pPr>
        <w:pStyle w:val="Odstavecseseznamem"/>
        <w:rPr>
          <w:bCs/>
        </w:rPr>
      </w:pPr>
      <w:r>
        <w:rPr>
          <w:bCs/>
        </w:rPr>
        <w:t xml:space="preserve">900 Kč/hod. - </w:t>
      </w:r>
      <w:r>
        <w:rPr>
          <w:bCs/>
        </w:rPr>
        <w:t xml:space="preserve">zimní prohrnování/údržba komunikací) </w:t>
      </w:r>
    </w:p>
    <w:p w14:paraId="389CC871" w14:textId="21AE4E6F" w:rsidR="0037359F" w:rsidRDefault="004D4328" w:rsidP="0037359F">
      <w:pPr>
        <w:pStyle w:val="Odstavecseseznamem"/>
        <w:rPr>
          <w:bCs/>
        </w:rPr>
      </w:pPr>
      <w:r>
        <w:rPr>
          <w:bCs/>
        </w:rPr>
        <w:t>O tomto nechal starosta hlasovat s tímto výsledkem:</w:t>
      </w:r>
    </w:p>
    <w:p w14:paraId="2577CB67" w14:textId="0FEF77D7" w:rsidR="004D4328" w:rsidRDefault="004D4328" w:rsidP="0037359F">
      <w:pPr>
        <w:pStyle w:val="Odstavecseseznamem"/>
        <w:rPr>
          <w:bCs/>
        </w:rPr>
      </w:pPr>
      <w:r>
        <w:rPr>
          <w:bCs/>
        </w:rPr>
        <w:t>Pro: 6 Proti: 0 Zdržel se: 0</w:t>
      </w:r>
    </w:p>
    <w:p w14:paraId="73FECD3D" w14:textId="1567ACA6" w:rsidR="004D4328" w:rsidRPr="004D4328" w:rsidRDefault="004D4328" w:rsidP="0037359F">
      <w:pPr>
        <w:pStyle w:val="Odstavecseseznamem"/>
        <w:rPr>
          <w:bCs/>
        </w:rPr>
      </w:pPr>
      <w:r w:rsidRPr="004D4328">
        <w:rPr>
          <w:bCs/>
          <w:highlight w:val="lightGray"/>
        </w:rPr>
        <w:t>Usnesení: Zastupitelstvo obce Osové schválilo dvě sazby za dohody o provedení práce ve výši 200 Kč/hod. a 900 Kč/hod.</w:t>
      </w:r>
      <w:r>
        <w:rPr>
          <w:bCs/>
        </w:rPr>
        <w:t xml:space="preserve"> </w:t>
      </w:r>
    </w:p>
    <w:p w14:paraId="42D527C7" w14:textId="5B013D9F" w:rsidR="0037359F" w:rsidRDefault="004D4328" w:rsidP="0071286E">
      <w:pPr>
        <w:pStyle w:val="Odstavecseseznamem1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Odměny zastupitelů na rok 2026</w:t>
      </w:r>
    </w:p>
    <w:p w14:paraId="15D63294" w14:textId="098F0217" w:rsidR="0037359F" w:rsidRPr="00885C62" w:rsidRDefault="004D4328" w:rsidP="00885C62">
      <w:pPr>
        <w:pStyle w:val="Odstavecseseznamem"/>
        <w:rPr>
          <w:bCs/>
        </w:rPr>
      </w:pPr>
      <w:r w:rsidRPr="004D4328">
        <w:rPr>
          <w:bCs/>
        </w:rPr>
        <w:t>Sta</w:t>
      </w:r>
      <w:r>
        <w:rPr>
          <w:bCs/>
        </w:rPr>
        <w:t>rosta obce seznámil zastupitele a veřejnost, že se mění minimální zákonná výše odměny neuvolněného starosty obce do 300 obyvatel na 17.492,10 Kč/měsíc (před zdaněním)</w:t>
      </w:r>
      <w:r w:rsidR="00885C62">
        <w:rPr>
          <w:bCs/>
        </w:rPr>
        <w:t xml:space="preserve">, viz </w:t>
      </w:r>
      <w:hyperlink r:id="rId7" w:history="1">
        <w:r w:rsidR="00885C62" w:rsidRPr="00AF7B64">
          <w:rPr>
            <w:rStyle w:val="Hypertextovodkaz"/>
            <w:b/>
            <w:color w:val="auto"/>
            <w:highlight w:val="lightGray"/>
          </w:rPr>
          <w:t>zdro</w:t>
        </w:r>
        <w:r w:rsidR="00885C62" w:rsidRPr="00AF7B64">
          <w:rPr>
            <w:rStyle w:val="Hypertextovodkaz"/>
            <w:b/>
            <w:color w:val="auto"/>
            <w:highlight w:val="lightGray"/>
          </w:rPr>
          <w:t>j</w:t>
        </w:r>
      </w:hyperlink>
      <w:r w:rsidRPr="00885C62">
        <w:rPr>
          <w:bCs/>
        </w:rPr>
        <w:t xml:space="preserve">. Nyní pobíral starosta odměnu 17.000,- Kč, místostarosta a účetní obce pak </w:t>
      </w:r>
      <w:proofErr w:type="gramStart"/>
      <w:r w:rsidRPr="00885C62">
        <w:rPr>
          <w:bCs/>
        </w:rPr>
        <w:t>8.500,-</w:t>
      </w:r>
      <w:proofErr w:type="gramEnd"/>
      <w:r w:rsidRPr="00885C62">
        <w:rPr>
          <w:bCs/>
        </w:rPr>
        <w:t xml:space="preserve"> Kč/měsíc. Jiří </w:t>
      </w:r>
      <w:proofErr w:type="spellStart"/>
      <w:r w:rsidRPr="00885C62">
        <w:rPr>
          <w:bCs/>
        </w:rPr>
        <w:t>Vostal</w:t>
      </w:r>
      <w:proofErr w:type="spellEnd"/>
      <w:r w:rsidRPr="00885C62">
        <w:rPr>
          <w:bCs/>
        </w:rPr>
        <w:t xml:space="preserve"> navrhnul valorizovat </w:t>
      </w:r>
      <w:r w:rsidR="00885C62" w:rsidRPr="00885C62">
        <w:rPr>
          <w:bCs/>
        </w:rPr>
        <w:t xml:space="preserve">tuto odměnu o výši roční inflace, která byla </w:t>
      </w:r>
      <w:proofErr w:type="gramStart"/>
      <w:r w:rsidR="00885C62" w:rsidRPr="00885C62">
        <w:rPr>
          <w:bCs/>
        </w:rPr>
        <w:t>6%</w:t>
      </w:r>
      <w:proofErr w:type="gramEnd"/>
      <w:r w:rsidR="00885C62" w:rsidRPr="00885C62">
        <w:rPr>
          <w:bCs/>
        </w:rPr>
        <w:t xml:space="preserve"> na tyto částky:</w:t>
      </w:r>
    </w:p>
    <w:p w14:paraId="2A2AAAAD" w14:textId="66921599" w:rsidR="00885C62" w:rsidRDefault="00885C62" w:rsidP="00885C62">
      <w:pPr>
        <w:pStyle w:val="Odstavecseseznamem"/>
        <w:rPr>
          <w:bCs/>
        </w:rPr>
      </w:pPr>
      <w:r>
        <w:rPr>
          <w:bCs/>
        </w:rPr>
        <w:t xml:space="preserve">Starosta obce </w:t>
      </w:r>
      <w:proofErr w:type="gramStart"/>
      <w:r>
        <w:rPr>
          <w:bCs/>
        </w:rPr>
        <w:t>18.000,-</w:t>
      </w:r>
      <w:proofErr w:type="gramEnd"/>
      <w:r>
        <w:rPr>
          <w:bCs/>
        </w:rPr>
        <w:t xml:space="preserve"> Kč/měsíc</w:t>
      </w:r>
    </w:p>
    <w:p w14:paraId="547501EC" w14:textId="7F6ED938" w:rsidR="00885C62" w:rsidRDefault="00885C62" w:rsidP="00885C62">
      <w:pPr>
        <w:pStyle w:val="Odstavecseseznamem"/>
        <w:rPr>
          <w:bCs/>
        </w:rPr>
      </w:pPr>
      <w:r>
        <w:rPr>
          <w:bCs/>
        </w:rPr>
        <w:t xml:space="preserve">Místostarosta obce </w:t>
      </w:r>
      <w:proofErr w:type="gramStart"/>
      <w:r>
        <w:rPr>
          <w:bCs/>
        </w:rPr>
        <w:t>9.000,-</w:t>
      </w:r>
      <w:proofErr w:type="gramEnd"/>
      <w:r>
        <w:rPr>
          <w:bCs/>
        </w:rPr>
        <w:t xml:space="preserve"> Kč/měsíc</w:t>
      </w:r>
    </w:p>
    <w:p w14:paraId="66A9A7E2" w14:textId="18800C74" w:rsidR="00885C62" w:rsidRDefault="00885C62" w:rsidP="00885C62">
      <w:pPr>
        <w:pStyle w:val="Odstavecseseznamem"/>
        <w:rPr>
          <w:bCs/>
        </w:rPr>
      </w:pPr>
      <w:r>
        <w:rPr>
          <w:bCs/>
        </w:rPr>
        <w:t xml:space="preserve">Účetní obce </w:t>
      </w:r>
      <w:proofErr w:type="gramStart"/>
      <w:r>
        <w:rPr>
          <w:bCs/>
        </w:rPr>
        <w:t>9.000,-</w:t>
      </w:r>
      <w:proofErr w:type="gramEnd"/>
      <w:r>
        <w:rPr>
          <w:bCs/>
        </w:rPr>
        <w:t xml:space="preserve"> Kč/měsíc.</w:t>
      </w:r>
    </w:p>
    <w:p w14:paraId="2616E641" w14:textId="6983DA5E" w:rsidR="00885C62" w:rsidRDefault="00885C62" w:rsidP="00885C62">
      <w:pPr>
        <w:pStyle w:val="Odstavecseseznamem"/>
        <w:rPr>
          <w:bCs/>
        </w:rPr>
      </w:pPr>
      <w:r>
        <w:rPr>
          <w:bCs/>
        </w:rPr>
        <w:t>O tomto návrhu se hlasovalo takto:</w:t>
      </w:r>
    </w:p>
    <w:p w14:paraId="68B42B4B" w14:textId="77777777" w:rsidR="00885C62" w:rsidRDefault="00885C62" w:rsidP="00885C62">
      <w:pPr>
        <w:pStyle w:val="Odstavecseseznamem"/>
        <w:rPr>
          <w:bCs/>
        </w:rPr>
      </w:pPr>
      <w:r>
        <w:rPr>
          <w:bCs/>
        </w:rPr>
        <w:t>Pro: 6 Proti: 0 Zdržel se: 0</w:t>
      </w:r>
    </w:p>
    <w:p w14:paraId="62EDDBD9" w14:textId="3A9774CA" w:rsidR="00885C62" w:rsidRPr="004D4328" w:rsidRDefault="00885C62" w:rsidP="00885C62">
      <w:pPr>
        <w:pStyle w:val="Odstavecseseznamem"/>
        <w:rPr>
          <w:bCs/>
        </w:rPr>
      </w:pPr>
      <w:r w:rsidRPr="004D4328">
        <w:rPr>
          <w:bCs/>
          <w:highlight w:val="lightGray"/>
        </w:rPr>
        <w:t xml:space="preserve">Usnesení: Zastupitelstvo obce Osové schválilo </w:t>
      </w:r>
      <w:r>
        <w:rPr>
          <w:bCs/>
          <w:highlight w:val="lightGray"/>
        </w:rPr>
        <w:t xml:space="preserve">od 1.1.2026 odměnu starostovi obce ve výši 18.000,- Kč/měsíc, místostarostovi obce 9.000,- Kč/měsíc a účetní obce </w:t>
      </w:r>
      <w:proofErr w:type="gramStart"/>
      <w:r>
        <w:rPr>
          <w:bCs/>
          <w:highlight w:val="lightGray"/>
        </w:rPr>
        <w:t>9.000,-</w:t>
      </w:r>
      <w:proofErr w:type="gramEnd"/>
      <w:r>
        <w:rPr>
          <w:bCs/>
          <w:highlight w:val="lightGray"/>
        </w:rPr>
        <w:t xml:space="preserve"> Kč/měsíc (vše před zdaněním)</w:t>
      </w:r>
      <w:r>
        <w:rPr>
          <w:bCs/>
        </w:rPr>
        <w:t xml:space="preserve"> </w:t>
      </w:r>
    </w:p>
    <w:p w14:paraId="4FC75534" w14:textId="28D40442" w:rsidR="00885C62" w:rsidRPr="00885C62" w:rsidRDefault="00885C62" w:rsidP="00885C62">
      <w:pPr>
        <w:pStyle w:val="Odstavecseseznamem"/>
        <w:rPr>
          <w:bCs/>
        </w:rPr>
      </w:pPr>
    </w:p>
    <w:p w14:paraId="7885ECEE" w14:textId="77092C48" w:rsidR="005E7290" w:rsidRPr="00885C62" w:rsidRDefault="005E7290" w:rsidP="00885C62">
      <w:pPr>
        <w:pStyle w:val="Odstavecseseznamem1"/>
        <w:numPr>
          <w:ilvl w:val="0"/>
          <w:numId w:val="1"/>
        </w:numPr>
        <w:spacing w:after="0" w:line="240" w:lineRule="auto"/>
        <w:rPr>
          <w:b/>
        </w:rPr>
      </w:pPr>
      <w:r w:rsidRPr="00885C62">
        <w:rPr>
          <w:b/>
        </w:rPr>
        <w:t>Diskuse</w:t>
      </w:r>
    </w:p>
    <w:p w14:paraId="255F517B" w14:textId="45C419A9" w:rsidR="0026495B" w:rsidRPr="005E7290" w:rsidRDefault="00D537DD" w:rsidP="005E7290">
      <w:pPr>
        <w:pStyle w:val="Odstavecseseznamem1"/>
        <w:spacing w:after="0" w:line="240" w:lineRule="auto"/>
        <w:ind w:left="708"/>
        <w:rPr>
          <w:b/>
        </w:rPr>
      </w:pPr>
      <w:r>
        <w:t xml:space="preserve">1) </w:t>
      </w:r>
      <w:r w:rsidR="00AF7B64">
        <w:t xml:space="preserve">starosta obce seznámil zastupitele s nutností uzavřít pachtovní smlouvu se ZD Oslavice o hospodaření na obecních pozemcích s ornou půdou. Starosta obce již o tomto jedná s p. Pospíšilem z ZD Oslavice. Tento požadavek vzniknul z dílčího přezkoumání hospodaření obce, bude se jednat o částku v řádech „set“ korun ročně. </w:t>
      </w:r>
    </w:p>
    <w:p w14:paraId="54C590F5" w14:textId="12E5A3DD" w:rsidR="00D537DD" w:rsidRDefault="00BA7262" w:rsidP="0093070E">
      <w:pPr>
        <w:pStyle w:val="Odstavecseseznamem1"/>
        <w:spacing w:after="0" w:line="240" w:lineRule="auto"/>
      </w:pPr>
      <w:r>
        <w:t xml:space="preserve">2) </w:t>
      </w:r>
      <w:r w:rsidR="001B55BB">
        <w:t xml:space="preserve">p. Petr </w:t>
      </w:r>
      <w:proofErr w:type="spellStart"/>
      <w:r w:rsidR="001B55BB">
        <w:t>Necid</w:t>
      </w:r>
      <w:proofErr w:type="spellEnd"/>
      <w:r w:rsidR="001B55BB">
        <w:t xml:space="preserve"> byl pověřen zjisti cenu natáčecího pluhu za traktor pro prohrnování sněhu</w:t>
      </w:r>
    </w:p>
    <w:p w14:paraId="3A56E677" w14:textId="25619F0C" w:rsidR="00BA7262" w:rsidRDefault="00BA7262" w:rsidP="0093070E">
      <w:pPr>
        <w:pStyle w:val="Odstavecseseznamem1"/>
        <w:spacing w:after="0" w:line="240" w:lineRule="auto"/>
      </w:pPr>
      <w:r>
        <w:t xml:space="preserve">3) </w:t>
      </w:r>
      <w:r w:rsidR="001B55BB">
        <w:t xml:space="preserve">starosta obce byl pověřen projednat s Krajskou správou silnic možnost a podmínky umístění </w:t>
      </w:r>
      <w:proofErr w:type="spellStart"/>
      <w:r w:rsidR="001B55BB">
        <w:t>zrcvadla</w:t>
      </w:r>
      <w:proofErr w:type="spellEnd"/>
      <w:r w:rsidR="001B55BB">
        <w:t xml:space="preserve"> do zatáčky z „Borového“ do Oslavice</w:t>
      </w:r>
    </w:p>
    <w:p w14:paraId="24E64B4F" w14:textId="7081E156" w:rsidR="001B55BB" w:rsidRDefault="001B55BB" w:rsidP="0093070E">
      <w:pPr>
        <w:pStyle w:val="Odstavecseseznamem1"/>
        <w:spacing w:after="0" w:line="240" w:lineRule="auto"/>
      </w:pPr>
      <w:r>
        <w:t>4</w:t>
      </w:r>
      <w:r>
        <w:t>) starosta obce byl pověřen projednat s Krajskou správou silnic</w:t>
      </w:r>
      <w:r>
        <w:t xml:space="preserve"> a s dopravním odborem Městského úřadu Osové </w:t>
      </w:r>
      <w:r>
        <w:t xml:space="preserve">možnost </w:t>
      </w:r>
      <w:r>
        <w:t>umístění značek o přednosti v jízdě na křižovatce krajské silnice III. třídy s místní komunikací na Doliny</w:t>
      </w:r>
    </w:p>
    <w:p w14:paraId="624B52CC" w14:textId="0B837BCD" w:rsidR="001B55BB" w:rsidRPr="0026495B" w:rsidRDefault="001B55BB" w:rsidP="0093070E">
      <w:pPr>
        <w:pStyle w:val="Odstavecseseznamem1"/>
        <w:spacing w:after="0" w:line="240" w:lineRule="auto"/>
      </w:pPr>
      <w:r>
        <w:t xml:space="preserve">5) silvestrovský guláš bude v pondělí 29.12.2025 od 17:00 a předtím si místní děti připraví krátké divadelní vystoupení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2D42671" w14:textId="77777777" w:rsidR="0071286E" w:rsidRDefault="0071286E" w:rsidP="0071286E">
      <w:pPr>
        <w:pStyle w:val="Odstavecseseznamem1"/>
        <w:spacing w:after="0" w:line="240" w:lineRule="auto"/>
      </w:pPr>
    </w:p>
    <w:p w14:paraId="0FD39445" w14:textId="77777777" w:rsidR="0071286E" w:rsidRDefault="0071286E" w:rsidP="0071286E">
      <w:pPr>
        <w:pStyle w:val="Odstavecseseznamem1"/>
        <w:spacing w:after="0" w:line="240" w:lineRule="auto"/>
      </w:pPr>
    </w:p>
    <w:p w14:paraId="42EBDF07" w14:textId="77777777" w:rsidR="00E222B2" w:rsidRDefault="00E222B2" w:rsidP="0071286E">
      <w:pPr>
        <w:pStyle w:val="Odstavecseseznamem1"/>
        <w:spacing w:after="0" w:line="240" w:lineRule="auto"/>
        <w:ind w:left="0"/>
      </w:pPr>
    </w:p>
    <w:p w14:paraId="6DD7DFB7" w14:textId="0BB74FA0" w:rsidR="0059285D" w:rsidRDefault="003805EA" w:rsidP="0071286E">
      <w:pPr>
        <w:pStyle w:val="Odstavecseseznamem1"/>
        <w:spacing w:after="0" w:line="240" w:lineRule="auto"/>
        <w:ind w:left="0"/>
      </w:pPr>
      <w:r>
        <w:tab/>
        <w:t>Osové, 22</w:t>
      </w:r>
      <w:r w:rsidR="00FB2744">
        <w:t>.</w:t>
      </w:r>
      <w:r>
        <w:t xml:space="preserve"> </w:t>
      </w:r>
      <w:r w:rsidR="00BB2D68">
        <w:t>12</w:t>
      </w:r>
      <w:r w:rsidR="005100DD">
        <w:t>.</w:t>
      </w:r>
      <w:r>
        <w:t xml:space="preserve"> </w:t>
      </w:r>
      <w:r w:rsidR="005100DD">
        <w:t>2025</w:t>
      </w:r>
      <w:r w:rsidR="009E7AA3">
        <w:tab/>
      </w:r>
      <w:r w:rsidR="009E7AA3">
        <w:tab/>
      </w:r>
      <w:r w:rsidR="009E7AA3">
        <w:tab/>
        <w:t>Ověřovatel</w:t>
      </w:r>
      <w:r w:rsidR="009E7AA3">
        <w:tab/>
      </w:r>
      <w:r w:rsidR="005100DD">
        <w:t>Vlastimil Zachoval</w:t>
      </w:r>
      <w:r w:rsidR="00BA5519">
        <w:t xml:space="preserve">    </w:t>
      </w:r>
      <w:r w:rsidR="009E7AA3">
        <w:tab/>
      </w:r>
      <w:r w:rsidR="009E7AA3">
        <w:tab/>
      </w:r>
      <w:proofErr w:type="gramStart"/>
      <w:r w:rsidR="009E7AA3">
        <w:t>…….</w:t>
      </w:r>
      <w:proofErr w:type="gramEnd"/>
      <w:r w:rsidR="009E7AA3">
        <w:t>.………………</w:t>
      </w:r>
    </w:p>
    <w:p w14:paraId="0DAE56F6" w14:textId="77777777" w:rsidR="0059285D" w:rsidRDefault="0059285D" w:rsidP="0071286E">
      <w:pPr>
        <w:spacing w:after="0" w:line="240" w:lineRule="auto"/>
        <w:jc w:val="both"/>
      </w:pPr>
    </w:p>
    <w:p w14:paraId="744AC8FF" w14:textId="6BECF110" w:rsidR="0059285D" w:rsidRDefault="009E7AA3" w:rsidP="0071286E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Ověřovatel</w:t>
      </w:r>
      <w:r>
        <w:tab/>
      </w:r>
      <w:r w:rsidR="00557C83">
        <w:t>Jindřich Požár</w:t>
      </w:r>
      <w:r w:rsidR="009903E0">
        <w:tab/>
      </w:r>
      <w:r w:rsidR="00D041BB">
        <w:t xml:space="preserve">    </w:t>
      </w:r>
      <w:r w:rsidR="006907FD">
        <w:t xml:space="preserve">              </w:t>
      </w:r>
      <w:r w:rsidR="0055645C">
        <w:t xml:space="preserve"> </w:t>
      </w:r>
      <w:r w:rsidR="006907FD">
        <w:t xml:space="preserve"> </w:t>
      </w:r>
      <w:r w:rsidR="006907FD">
        <w:tab/>
      </w:r>
      <w:proofErr w:type="gramStart"/>
      <w:r>
        <w:t>…….</w:t>
      </w:r>
      <w:proofErr w:type="gramEnd"/>
      <w:r>
        <w:t>.………………</w:t>
      </w:r>
    </w:p>
    <w:p w14:paraId="740DD03A" w14:textId="77777777" w:rsidR="0059285D" w:rsidRDefault="0059285D" w:rsidP="0071286E">
      <w:pPr>
        <w:spacing w:after="0" w:line="240" w:lineRule="auto"/>
        <w:jc w:val="both"/>
      </w:pPr>
    </w:p>
    <w:p w14:paraId="50FA28FF" w14:textId="77777777" w:rsidR="0059285D" w:rsidRDefault="009E7AA3" w:rsidP="0071286E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Starosta obce </w:t>
      </w:r>
      <w:r>
        <w:tab/>
        <w:t>Bohuslav Ludvík</w:t>
      </w:r>
      <w:r>
        <w:tab/>
      </w:r>
      <w:r>
        <w:tab/>
      </w:r>
      <w:proofErr w:type="gramStart"/>
      <w:r>
        <w:t>…….</w:t>
      </w:r>
      <w:proofErr w:type="gramEnd"/>
      <w:r>
        <w:t xml:space="preserve">.………………     </w:t>
      </w:r>
    </w:p>
    <w:p w14:paraId="28039614" w14:textId="77777777" w:rsidR="0059285D" w:rsidRDefault="0059285D" w:rsidP="0071286E">
      <w:pPr>
        <w:spacing w:after="0" w:line="240" w:lineRule="auto"/>
        <w:jc w:val="both"/>
      </w:pPr>
    </w:p>
    <w:p w14:paraId="2CA15622" w14:textId="77777777" w:rsidR="009E7AA3" w:rsidRDefault="009E7AA3" w:rsidP="0071286E">
      <w:pPr>
        <w:spacing w:after="0" w:line="240" w:lineRule="auto"/>
        <w:jc w:val="both"/>
      </w:pPr>
    </w:p>
    <w:sectPr w:rsidR="009E7AA3">
      <w:pgSz w:w="11906" w:h="16838"/>
      <w:pgMar w:top="720" w:right="624" w:bottom="720" w:left="624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59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5F29E0"/>
    <w:multiLevelType w:val="hybridMultilevel"/>
    <w:tmpl w:val="DE225F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F25A2"/>
    <w:multiLevelType w:val="hybridMultilevel"/>
    <w:tmpl w:val="72886736"/>
    <w:lvl w:ilvl="0" w:tplc="A7B8EB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B60CFA"/>
    <w:multiLevelType w:val="hybridMultilevel"/>
    <w:tmpl w:val="1AD24B1A"/>
    <w:lvl w:ilvl="0" w:tplc="8D767084">
      <w:start w:val="1"/>
      <w:numFmt w:val="decimal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150AE"/>
    <w:multiLevelType w:val="hybridMultilevel"/>
    <w:tmpl w:val="58E00818"/>
    <w:lvl w:ilvl="0" w:tplc="DE40013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6D615D"/>
    <w:multiLevelType w:val="hybridMultilevel"/>
    <w:tmpl w:val="58E00818"/>
    <w:lvl w:ilvl="0" w:tplc="DE40013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094226"/>
    <w:multiLevelType w:val="hybridMultilevel"/>
    <w:tmpl w:val="58E00818"/>
    <w:lvl w:ilvl="0" w:tplc="DE40013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C97872"/>
    <w:multiLevelType w:val="hybridMultilevel"/>
    <w:tmpl w:val="F96643A2"/>
    <w:lvl w:ilvl="0" w:tplc="1F763C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8E5C18"/>
    <w:multiLevelType w:val="hybridMultilevel"/>
    <w:tmpl w:val="819017C0"/>
    <w:lvl w:ilvl="0" w:tplc="3C6ECEBC">
      <w:start w:val="1"/>
      <w:numFmt w:val="decimal"/>
      <w:suff w:val="space"/>
      <w:lvlText w:val="%1)"/>
      <w:lvlJc w:val="left"/>
      <w:pPr>
        <w:ind w:left="567" w:firstLine="153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0547600">
    <w:abstractNumId w:val="0"/>
  </w:num>
  <w:num w:numId="2" w16cid:durableId="1468737784">
    <w:abstractNumId w:val="1"/>
  </w:num>
  <w:num w:numId="3" w16cid:durableId="1384213628">
    <w:abstractNumId w:val="2"/>
  </w:num>
  <w:num w:numId="4" w16cid:durableId="1592812012">
    <w:abstractNumId w:val="6"/>
  </w:num>
  <w:num w:numId="5" w16cid:durableId="1153377646">
    <w:abstractNumId w:val="8"/>
  </w:num>
  <w:num w:numId="6" w16cid:durableId="576091950">
    <w:abstractNumId w:val="5"/>
  </w:num>
  <w:num w:numId="7" w16cid:durableId="972566408">
    <w:abstractNumId w:val="10"/>
  </w:num>
  <w:num w:numId="8" w16cid:durableId="1671446369">
    <w:abstractNumId w:val="7"/>
  </w:num>
  <w:num w:numId="9" w16cid:durableId="2008626021">
    <w:abstractNumId w:val="3"/>
  </w:num>
  <w:num w:numId="10" w16cid:durableId="677006366">
    <w:abstractNumId w:val="4"/>
  </w:num>
  <w:num w:numId="11" w16cid:durableId="1501391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1B"/>
    <w:rsid w:val="00003A97"/>
    <w:rsid w:val="00010CBD"/>
    <w:rsid w:val="00011500"/>
    <w:rsid w:val="000178DD"/>
    <w:rsid w:val="00034136"/>
    <w:rsid w:val="00040D5D"/>
    <w:rsid w:val="00044F9D"/>
    <w:rsid w:val="000467F8"/>
    <w:rsid w:val="00051D6E"/>
    <w:rsid w:val="00063387"/>
    <w:rsid w:val="00066362"/>
    <w:rsid w:val="00076224"/>
    <w:rsid w:val="000851CC"/>
    <w:rsid w:val="000B5E1D"/>
    <w:rsid w:val="000D586B"/>
    <w:rsid w:val="000D5A38"/>
    <w:rsid w:val="000E027D"/>
    <w:rsid w:val="000E2C5A"/>
    <w:rsid w:val="000E2E51"/>
    <w:rsid w:val="000E6768"/>
    <w:rsid w:val="000E7E94"/>
    <w:rsid w:val="000F7363"/>
    <w:rsid w:val="0011124D"/>
    <w:rsid w:val="00114D5C"/>
    <w:rsid w:val="00122720"/>
    <w:rsid w:val="001347A3"/>
    <w:rsid w:val="00154DD2"/>
    <w:rsid w:val="00172528"/>
    <w:rsid w:val="00174015"/>
    <w:rsid w:val="001836BA"/>
    <w:rsid w:val="001A47AC"/>
    <w:rsid w:val="001B55BB"/>
    <w:rsid w:val="001C2DA7"/>
    <w:rsid w:val="001D2D00"/>
    <w:rsid w:val="001D733C"/>
    <w:rsid w:val="001E5770"/>
    <w:rsid w:val="001E6C91"/>
    <w:rsid w:val="0020500B"/>
    <w:rsid w:val="00212C17"/>
    <w:rsid w:val="00221312"/>
    <w:rsid w:val="00221324"/>
    <w:rsid w:val="00227CA2"/>
    <w:rsid w:val="00232A31"/>
    <w:rsid w:val="0023553A"/>
    <w:rsid w:val="002362DA"/>
    <w:rsid w:val="00242D1E"/>
    <w:rsid w:val="00262B51"/>
    <w:rsid w:val="0026495B"/>
    <w:rsid w:val="00266176"/>
    <w:rsid w:val="002701BD"/>
    <w:rsid w:val="00273B77"/>
    <w:rsid w:val="0027463C"/>
    <w:rsid w:val="00280474"/>
    <w:rsid w:val="00281FFA"/>
    <w:rsid w:val="0028286B"/>
    <w:rsid w:val="002B371B"/>
    <w:rsid w:val="002B462B"/>
    <w:rsid w:val="002B7355"/>
    <w:rsid w:val="002E5E4D"/>
    <w:rsid w:val="002F3ACD"/>
    <w:rsid w:val="003163E4"/>
    <w:rsid w:val="003175B6"/>
    <w:rsid w:val="00321147"/>
    <w:rsid w:val="00331390"/>
    <w:rsid w:val="00332813"/>
    <w:rsid w:val="003378C5"/>
    <w:rsid w:val="00347B1F"/>
    <w:rsid w:val="00364627"/>
    <w:rsid w:val="0037359F"/>
    <w:rsid w:val="003805EA"/>
    <w:rsid w:val="003832CA"/>
    <w:rsid w:val="00392743"/>
    <w:rsid w:val="003A508C"/>
    <w:rsid w:val="003C287F"/>
    <w:rsid w:val="003C5DFF"/>
    <w:rsid w:val="003C70DA"/>
    <w:rsid w:val="004007D9"/>
    <w:rsid w:val="00411CE7"/>
    <w:rsid w:val="0041654F"/>
    <w:rsid w:val="0042464B"/>
    <w:rsid w:val="00441CEC"/>
    <w:rsid w:val="004738E9"/>
    <w:rsid w:val="004742C0"/>
    <w:rsid w:val="004815DA"/>
    <w:rsid w:val="0048649A"/>
    <w:rsid w:val="004959D6"/>
    <w:rsid w:val="004A484E"/>
    <w:rsid w:val="004B0550"/>
    <w:rsid w:val="004B287A"/>
    <w:rsid w:val="004B3DBB"/>
    <w:rsid w:val="004C12F2"/>
    <w:rsid w:val="004C1596"/>
    <w:rsid w:val="004C54BF"/>
    <w:rsid w:val="004D4328"/>
    <w:rsid w:val="004E09C1"/>
    <w:rsid w:val="004E1186"/>
    <w:rsid w:val="004E27D3"/>
    <w:rsid w:val="004F0F20"/>
    <w:rsid w:val="005061C4"/>
    <w:rsid w:val="0050635F"/>
    <w:rsid w:val="0050660F"/>
    <w:rsid w:val="005100DD"/>
    <w:rsid w:val="00525CCB"/>
    <w:rsid w:val="00527F6E"/>
    <w:rsid w:val="00531A18"/>
    <w:rsid w:val="00552DC5"/>
    <w:rsid w:val="0055645C"/>
    <w:rsid w:val="00557C83"/>
    <w:rsid w:val="005631E4"/>
    <w:rsid w:val="005669D7"/>
    <w:rsid w:val="00581691"/>
    <w:rsid w:val="005863F0"/>
    <w:rsid w:val="0059285D"/>
    <w:rsid w:val="00593C7F"/>
    <w:rsid w:val="005B1D5F"/>
    <w:rsid w:val="005B50C0"/>
    <w:rsid w:val="005C3B6C"/>
    <w:rsid w:val="005D2208"/>
    <w:rsid w:val="005E3E8E"/>
    <w:rsid w:val="005E7290"/>
    <w:rsid w:val="005F0584"/>
    <w:rsid w:val="006013DE"/>
    <w:rsid w:val="00617CBF"/>
    <w:rsid w:val="00626123"/>
    <w:rsid w:val="00644CEF"/>
    <w:rsid w:val="00651E50"/>
    <w:rsid w:val="00674ACB"/>
    <w:rsid w:val="006907FD"/>
    <w:rsid w:val="006A3B2F"/>
    <w:rsid w:val="006B121B"/>
    <w:rsid w:val="006C21F5"/>
    <w:rsid w:val="006F44AC"/>
    <w:rsid w:val="006F4DBF"/>
    <w:rsid w:val="0070435B"/>
    <w:rsid w:val="00704C6A"/>
    <w:rsid w:val="007059C7"/>
    <w:rsid w:val="00710137"/>
    <w:rsid w:val="00710A15"/>
    <w:rsid w:val="00711C3C"/>
    <w:rsid w:val="0071286E"/>
    <w:rsid w:val="00720E09"/>
    <w:rsid w:val="007254F8"/>
    <w:rsid w:val="00730FDB"/>
    <w:rsid w:val="00754E3C"/>
    <w:rsid w:val="007577F9"/>
    <w:rsid w:val="0077129F"/>
    <w:rsid w:val="007726D5"/>
    <w:rsid w:val="007908FB"/>
    <w:rsid w:val="007B5C1B"/>
    <w:rsid w:val="007F1FB8"/>
    <w:rsid w:val="008209B5"/>
    <w:rsid w:val="00826E3E"/>
    <w:rsid w:val="00831F58"/>
    <w:rsid w:val="00835B44"/>
    <w:rsid w:val="00835DDA"/>
    <w:rsid w:val="00837CA5"/>
    <w:rsid w:val="00852518"/>
    <w:rsid w:val="00852B2E"/>
    <w:rsid w:val="00857E55"/>
    <w:rsid w:val="00885C62"/>
    <w:rsid w:val="008950F3"/>
    <w:rsid w:val="008B5AFB"/>
    <w:rsid w:val="008C0972"/>
    <w:rsid w:val="008D677C"/>
    <w:rsid w:val="008E2832"/>
    <w:rsid w:val="008E5AC9"/>
    <w:rsid w:val="009252E0"/>
    <w:rsid w:val="00927F01"/>
    <w:rsid w:val="0093070E"/>
    <w:rsid w:val="009322A5"/>
    <w:rsid w:val="00936C66"/>
    <w:rsid w:val="00936E31"/>
    <w:rsid w:val="009813D5"/>
    <w:rsid w:val="009903E0"/>
    <w:rsid w:val="009E4726"/>
    <w:rsid w:val="009E592C"/>
    <w:rsid w:val="009E7949"/>
    <w:rsid w:val="009E7AA3"/>
    <w:rsid w:val="009F0C7A"/>
    <w:rsid w:val="00A04282"/>
    <w:rsid w:val="00A20449"/>
    <w:rsid w:val="00A20940"/>
    <w:rsid w:val="00A211A4"/>
    <w:rsid w:val="00A40806"/>
    <w:rsid w:val="00A470D8"/>
    <w:rsid w:val="00A63DFF"/>
    <w:rsid w:val="00A9615B"/>
    <w:rsid w:val="00AC3F54"/>
    <w:rsid w:val="00AC75D1"/>
    <w:rsid w:val="00AE0871"/>
    <w:rsid w:val="00AF4A0A"/>
    <w:rsid w:val="00AF7B64"/>
    <w:rsid w:val="00B009BB"/>
    <w:rsid w:val="00B10AAD"/>
    <w:rsid w:val="00B27102"/>
    <w:rsid w:val="00B515E8"/>
    <w:rsid w:val="00B62D26"/>
    <w:rsid w:val="00B66FF6"/>
    <w:rsid w:val="00B87A1F"/>
    <w:rsid w:val="00B90D1F"/>
    <w:rsid w:val="00BA24AE"/>
    <w:rsid w:val="00BA2CCA"/>
    <w:rsid w:val="00BA5519"/>
    <w:rsid w:val="00BA7262"/>
    <w:rsid w:val="00BB1302"/>
    <w:rsid w:val="00BB2D68"/>
    <w:rsid w:val="00BE093C"/>
    <w:rsid w:val="00BE2B4E"/>
    <w:rsid w:val="00BE6814"/>
    <w:rsid w:val="00BF62E9"/>
    <w:rsid w:val="00C112C4"/>
    <w:rsid w:val="00C12CE2"/>
    <w:rsid w:val="00C1469B"/>
    <w:rsid w:val="00C239A5"/>
    <w:rsid w:val="00C2630B"/>
    <w:rsid w:val="00C334FB"/>
    <w:rsid w:val="00C61784"/>
    <w:rsid w:val="00C6566D"/>
    <w:rsid w:val="00C70389"/>
    <w:rsid w:val="00C870F8"/>
    <w:rsid w:val="00C9091B"/>
    <w:rsid w:val="00C924AD"/>
    <w:rsid w:val="00C965C4"/>
    <w:rsid w:val="00C96744"/>
    <w:rsid w:val="00CB27E8"/>
    <w:rsid w:val="00D041BB"/>
    <w:rsid w:val="00D043BA"/>
    <w:rsid w:val="00D06B26"/>
    <w:rsid w:val="00D20AA2"/>
    <w:rsid w:val="00D2458E"/>
    <w:rsid w:val="00D253B9"/>
    <w:rsid w:val="00D2739A"/>
    <w:rsid w:val="00D4017A"/>
    <w:rsid w:val="00D503D0"/>
    <w:rsid w:val="00D537DD"/>
    <w:rsid w:val="00D61DF5"/>
    <w:rsid w:val="00D6763E"/>
    <w:rsid w:val="00D7630F"/>
    <w:rsid w:val="00D768C4"/>
    <w:rsid w:val="00D803B0"/>
    <w:rsid w:val="00D836BE"/>
    <w:rsid w:val="00D84096"/>
    <w:rsid w:val="00D90B0E"/>
    <w:rsid w:val="00D968BC"/>
    <w:rsid w:val="00DB305F"/>
    <w:rsid w:val="00DB53B6"/>
    <w:rsid w:val="00DC3A5E"/>
    <w:rsid w:val="00DD057F"/>
    <w:rsid w:val="00DE6FC5"/>
    <w:rsid w:val="00E12A8A"/>
    <w:rsid w:val="00E13084"/>
    <w:rsid w:val="00E14AA2"/>
    <w:rsid w:val="00E15D24"/>
    <w:rsid w:val="00E222B2"/>
    <w:rsid w:val="00E33030"/>
    <w:rsid w:val="00E37616"/>
    <w:rsid w:val="00E46258"/>
    <w:rsid w:val="00E505A9"/>
    <w:rsid w:val="00E505C8"/>
    <w:rsid w:val="00E52076"/>
    <w:rsid w:val="00E53679"/>
    <w:rsid w:val="00E554EB"/>
    <w:rsid w:val="00E67B9D"/>
    <w:rsid w:val="00E7141D"/>
    <w:rsid w:val="00E8110C"/>
    <w:rsid w:val="00E8269F"/>
    <w:rsid w:val="00EB7FE1"/>
    <w:rsid w:val="00EC07CA"/>
    <w:rsid w:val="00EC4DF7"/>
    <w:rsid w:val="00ED03A1"/>
    <w:rsid w:val="00EE012F"/>
    <w:rsid w:val="00EE58CB"/>
    <w:rsid w:val="00EF00BA"/>
    <w:rsid w:val="00F338ED"/>
    <w:rsid w:val="00F3587A"/>
    <w:rsid w:val="00F37A4E"/>
    <w:rsid w:val="00F40138"/>
    <w:rsid w:val="00F41BE9"/>
    <w:rsid w:val="00F46360"/>
    <w:rsid w:val="00F54B69"/>
    <w:rsid w:val="00F6673D"/>
    <w:rsid w:val="00F71C6A"/>
    <w:rsid w:val="00F828A6"/>
    <w:rsid w:val="00FA7667"/>
    <w:rsid w:val="00FB2744"/>
    <w:rsid w:val="00FD65A2"/>
    <w:rsid w:val="00FE373D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CD58F2"/>
  <w15:chartTrackingRefBased/>
  <w15:docId w15:val="{3068B7C5-1D13-42AD-A71B-176EF98F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DF7"/>
    <w:pPr>
      <w:suppressAutoHyphens/>
      <w:spacing w:after="160" w:line="259" w:lineRule="auto"/>
    </w:pPr>
    <w:rPr>
      <w:rFonts w:ascii="Calibri" w:eastAsia="Calibri" w:hAnsi="Calibri" w:cs="font259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basedOn w:val="Standardnpsmoodstavce1"/>
    <w:rPr>
      <w:rFonts w:ascii="Segoe UI" w:hAnsi="Segoe UI" w:cs="Segoe UI"/>
      <w:sz w:val="18"/>
      <w:szCs w:val="18"/>
    </w:rPr>
  </w:style>
  <w:style w:type="character" w:customStyle="1" w:styleId="Siln1">
    <w:name w:val="Silné1"/>
    <w:basedOn w:val="Standardnpsmoodstavce1"/>
    <w:rPr>
      <w:b/>
      <w:bCs/>
    </w:rPr>
  </w:style>
  <w:style w:type="character" w:customStyle="1" w:styleId="ListLabel1">
    <w:name w:val="ListLabel 1"/>
    <w:rPr>
      <w:b/>
      <w:position w:val="0"/>
      <w:sz w:val="22"/>
      <w:vertAlign w:val="baseline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imes New Roman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rmlnweb1">
    <w:name w:val="Normální (web)1"/>
    <w:basedOn w:val="Normln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7A4E"/>
    <w:pPr>
      <w:suppressAutoHyphens w:val="0"/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unhideWhenUsed/>
    <w:rsid w:val="00936C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432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85C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v.gov.cz/soubor/doplnek-metodickeho-doporucen-c-5-6-pro-rok-2026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redni-deska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A36A6-5600-4FB3-8542-F00562D5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4</Pages>
  <Words>1557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Osove</dc:creator>
  <cp:keywords/>
  <cp:lastModifiedBy>Bohuslav Ludvík</cp:lastModifiedBy>
  <cp:revision>187</cp:revision>
  <cp:lastPrinted>2025-09-22T17:05:00Z</cp:lastPrinted>
  <dcterms:created xsi:type="dcterms:W3CDTF">2023-03-29T10:21:00Z</dcterms:created>
  <dcterms:modified xsi:type="dcterms:W3CDTF">2025-12-23T13:20:00Z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